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1C" w:rsidRPr="000B27A2" w:rsidRDefault="00F67D6F" w:rsidP="001B3611">
      <w:pPr>
        <w:spacing w:line="240" w:lineRule="auto"/>
        <w:rPr>
          <w:rFonts w:ascii="Verdana" w:hAnsi="Verdana" w:cs="Times New Roman"/>
          <w:noProof/>
          <w:sz w:val="20"/>
          <w:szCs w:val="20"/>
          <w:lang w:eastAsia="ru-RU"/>
        </w:rPr>
      </w:pPr>
      <w:r w:rsidRPr="000B27A2">
        <w:rPr>
          <w:rFonts w:ascii="Verdana" w:hAnsi="Verdana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6B331B3B" wp14:editId="22A89195">
            <wp:simplePos x="0" y="0"/>
            <wp:positionH relativeFrom="page">
              <wp:posOffset>5793129</wp:posOffset>
            </wp:positionH>
            <wp:positionV relativeFrom="paragraph">
              <wp:posOffset>-431800</wp:posOffset>
            </wp:positionV>
            <wp:extent cx="1220400" cy="1267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7A2">
        <w:rPr>
          <w:rFonts w:ascii="Verdana" w:hAnsi="Verdan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DF7B2DC" wp14:editId="52959490">
            <wp:simplePos x="0" y="0"/>
            <wp:positionH relativeFrom="page">
              <wp:posOffset>-364490</wp:posOffset>
            </wp:positionH>
            <wp:positionV relativeFrom="paragraph">
              <wp:posOffset>-603885</wp:posOffset>
            </wp:positionV>
            <wp:extent cx="6299835" cy="1254125"/>
            <wp:effectExtent l="0" t="0" r="5715" b="3175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25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E42" w:rsidRPr="000B27A2">
        <w:rPr>
          <w:rFonts w:ascii="Verdana" w:hAnsi="Verdana" w:cs="Times New Roman"/>
          <w:noProof/>
          <w:sz w:val="20"/>
          <w:szCs w:val="20"/>
          <w:lang w:eastAsia="ru-RU"/>
        </w:rPr>
        <w:t xml:space="preserve"> </w:t>
      </w:r>
      <w:r w:rsidR="004E3995" w:rsidRPr="000B27A2">
        <w:rPr>
          <w:rFonts w:ascii="Verdana" w:hAnsi="Verdana" w:cs="Times New Roman"/>
          <w:noProof/>
          <w:sz w:val="20"/>
          <w:szCs w:val="20"/>
          <w:lang w:eastAsia="ru-RU"/>
        </w:rPr>
        <w:t xml:space="preserve">                               </w:t>
      </w:r>
    </w:p>
    <w:p w:rsidR="00C61046" w:rsidRPr="000B27A2" w:rsidRDefault="00C14E42" w:rsidP="001B3611">
      <w:pPr>
        <w:spacing w:line="240" w:lineRule="auto"/>
        <w:rPr>
          <w:rFonts w:ascii="Verdana" w:hAnsi="Verdana" w:cs="Times New Roman"/>
          <w:noProof/>
          <w:sz w:val="20"/>
          <w:szCs w:val="20"/>
          <w:lang w:eastAsia="ru-RU"/>
        </w:rPr>
      </w:pPr>
      <w:r w:rsidRPr="000B27A2">
        <w:rPr>
          <w:rFonts w:ascii="Verdana" w:hAnsi="Verdana" w:cs="Times New Roman"/>
          <w:noProof/>
          <w:sz w:val="20"/>
          <w:szCs w:val="20"/>
          <w:lang w:eastAsia="ru-RU"/>
        </w:rPr>
        <w:tab/>
      </w:r>
      <w:r w:rsidRPr="000B27A2">
        <w:rPr>
          <w:rFonts w:ascii="Verdana" w:hAnsi="Verdana" w:cs="Times New Roman"/>
          <w:noProof/>
          <w:sz w:val="20"/>
          <w:szCs w:val="20"/>
          <w:lang w:eastAsia="ru-RU"/>
        </w:rPr>
        <w:tab/>
      </w:r>
      <w:r w:rsidRPr="000B27A2">
        <w:rPr>
          <w:rFonts w:ascii="Verdana" w:hAnsi="Verdana" w:cs="Times New Roman"/>
          <w:noProof/>
          <w:sz w:val="20"/>
          <w:szCs w:val="20"/>
          <w:lang w:eastAsia="ru-RU"/>
        </w:rPr>
        <w:tab/>
      </w:r>
      <w:r w:rsidRPr="000B27A2">
        <w:rPr>
          <w:rFonts w:ascii="Verdana" w:hAnsi="Verdana" w:cs="Times New Roman"/>
          <w:noProof/>
          <w:sz w:val="20"/>
          <w:szCs w:val="20"/>
          <w:lang w:eastAsia="ru-RU"/>
        </w:rPr>
        <w:tab/>
      </w:r>
      <w:r w:rsidRPr="000B27A2">
        <w:rPr>
          <w:rFonts w:ascii="Verdana" w:hAnsi="Verdana" w:cs="Times New Roman"/>
          <w:noProof/>
          <w:sz w:val="20"/>
          <w:szCs w:val="20"/>
          <w:lang w:eastAsia="ru-RU"/>
        </w:rPr>
        <w:tab/>
      </w:r>
      <w:r w:rsidRPr="000B27A2">
        <w:rPr>
          <w:rFonts w:ascii="Verdana" w:hAnsi="Verdana" w:cs="Times New Roman"/>
          <w:noProof/>
          <w:sz w:val="20"/>
          <w:szCs w:val="20"/>
          <w:lang w:eastAsia="ru-RU"/>
        </w:rPr>
        <w:tab/>
      </w:r>
      <w:r w:rsidRPr="000B27A2">
        <w:rPr>
          <w:rFonts w:ascii="Verdana" w:hAnsi="Verdana" w:cs="Times New Roman"/>
          <w:noProof/>
          <w:sz w:val="20"/>
          <w:szCs w:val="20"/>
          <w:lang w:eastAsia="ru-RU"/>
        </w:rPr>
        <w:tab/>
      </w:r>
      <w:r w:rsidRPr="000B27A2">
        <w:rPr>
          <w:rFonts w:ascii="Verdana" w:hAnsi="Verdana" w:cs="Times New Roman"/>
          <w:noProof/>
          <w:sz w:val="20"/>
          <w:szCs w:val="20"/>
          <w:lang w:eastAsia="ru-RU"/>
        </w:rPr>
        <w:tab/>
      </w:r>
      <w:r w:rsidRPr="000B27A2">
        <w:rPr>
          <w:rFonts w:ascii="Verdana" w:hAnsi="Verdana" w:cs="Times New Roman"/>
          <w:noProof/>
          <w:sz w:val="20"/>
          <w:szCs w:val="20"/>
          <w:lang w:eastAsia="ru-RU"/>
        </w:rPr>
        <w:tab/>
      </w:r>
      <w:r w:rsidRPr="000B27A2">
        <w:rPr>
          <w:rFonts w:ascii="Verdana" w:hAnsi="Verdana" w:cs="Times New Roman"/>
          <w:noProof/>
          <w:sz w:val="20"/>
          <w:szCs w:val="20"/>
          <w:lang w:eastAsia="ru-RU"/>
        </w:rPr>
        <w:tab/>
      </w:r>
      <w:r w:rsidR="003919CC" w:rsidRPr="000B27A2">
        <w:rPr>
          <w:rFonts w:ascii="Verdana" w:hAnsi="Verdana" w:cs="Times New Roman"/>
          <w:noProof/>
          <w:sz w:val="20"/>
          <w:szCs w:val="20"/>
          <w:lang w:eastAsia="ru-RU"/>
        </w:rPr>
        <w:tab/>
      </w:r>
      <w:r w:rsidR="003919CC" w:rsidRPr="000B27A2">
        <w:rPr>
          <w:rFonts w:ascii="Verdana" w:hAnsi="Verdana" w:cs="Times New Roman"/>
          <w:noProof/>
          <w:sz w:val="20"/>
          <w:szCs w:val="20"/>
          <w:lang w:eastAsia="ru-RU"/>
        </w:rPr>
        <w:tab/>
      </w:r>
    </w:p>
    <w:p w:rsidR="00663B9F" w:rsidRPr="000B27A2" w:rsidRDefault="00716D33" w:rsidP="00716D33">
      <w:pPr>
        <w:tabs>
          <w:tab w:val="left" w:pos="3810"/>
        </w:tabs>
        <w:rPr>
          <w:rFonts w:ascii="Verdana" w:hAnsi="Verdana" w:cs="Times New Roman"/>
          <w:noProof/>
          <w:sz w:val="20"/>
          <w:szCs w:val="20"/>
          <w:lang w:eastAsia="ru-RU"/>
        </w:rPr>
      </w:pPr>
      <w:r>
        <w:rPr>
          <w:rFonts w:ascii="Verdana" w:hAnsi="Verdana" w:cs="Times New Roman"/>
          <w:noProof/>
          <w:sz w:val="20"/>
          <w:szCs w:val="20"/>
          <w:lang w:eastAsia="ru-RU"/>
        </w:rPr>
        <w:tab/>
      </w:r>
    </w:p>
    <w:p w:rsidR="0065036C" w:rsidRPr="000B27A2" w:rsidRDefault="00620D0F" w:rsidP="0024664C">
      <w:pPr>
        <w:spacing w:line="240" w:lineRule="auto"/>
        <w:ind w:left="5664" w:firstLine="708"/>
        <w:rPr>
          <w:rFonts w:ascii="Verdana" w:hAnsi="Verdana" w:cs="Times New Roman"/>
          <w:b/>
          <w:caps/>
          <w:noProof/>
          <w:sz w:val="20"/>
          <w:szCs w:val="20"/>
          <w:lang w:eastAsia="ru-RU"/>
        </w:rPr>
      </w:pPr>
      <w:r w:rsidRPr="000B27A2">
        <w:rPr>
          <w:rFonts w:ascii="Verdana" w:hAnsi="Verdana" w:cs="Times New Roman"/>
          <w:b/>
          <w:caps/>
          <w:noProof/>
          <w:sz w:val="20"/>
          <w:szCs w:val="20"/>
          <w:lang w:eastAsia="ru-RU"/>
        </w:rPr>
        <w:t>проект</w:t>
      </w:r>
    </w:p>
    <w:tbl>
      <w:tblPr>
        <w:tblStyle w:val="a8"/>
        <w:tblW w:w="10714" w:type="dxa"/>
        <w:tblInd w:w="-567" w:type="dxa"/>
        <w:tblLook w:val="04A0" w:firstRow="1" w:lastRow="0" w:firstColumn="1" w:lastColumn="0" w:noHBand="0" w:noVBand="1"/>
      </w:tblPr>
      <w:tblGrid>
        <w:gridCol w:w="2209"/>
        <w:gridCol w:w="8505"/>
      </w:tblGrid>
      <w:tr w:rsidR="00663B9F" w:rsidRPr="000B27A2" w:rsidTr="008E12A1">
        <w:trPr>
          <w:trHeight w:val="140"/>
        </w:trPr>
        <w:tc>
          <w:tcPr>
            <w:tcW w:w="10714" w:type="dxa"/>
            <w:gridSpan w:val="2"/>
            <w:shd w:val="clear" w:color="auto" w:fill="E7E6E6" w:themeFill="background2"/>
          </w:tcPr>
          <w:p w:rsidR="00663B9F" w:rsidRPr="000B27A2" w:rsidRDefault="00663B9F" w:rsidP="00663B9F">
            <w:pPr>
              <w:jc w:val="center"/>
              <w:rPr>
                <w:rFonts w:ascii="Verdana" w:hAnsi="Verdana" w:cs="Times New Roman"/>
                <w:b/>
                <w:caps/>
                <w:noProof/>
                <w:sz w:val="20"/>
                <w:szCs w:val="20"/>
                <w:lang w:eastAsia="ru-RU"/>
              </w:rPr>
            </w:pPr>
          </w:p>
          <w:p w:rsidR="00663B9F" w:rsidRPr="000B27A2" w:rsidRDefault="00663B9F" w:rsidP="00663B9F">
            <w:pPr>
              <w:jc w:val="center"/>
              <w:rPr>
                <w:rFonts w:ascii="Verdana" w:hAnsi="Verdana" w:cs="Times New Roman"/>
                <w:b/>
                <w:caps/>
                <w:noProof/>
                <w:sz w:val="20"/>
                <w:szCs w:val="20"/>
                <w:lang w:eastAsia="ru-RU"/>
              </w:rPr>
            </w:pPr>
            <w:r w:rsidRPr="000B27A2">
              <w:rPr>
                <w:rFonts w:ascii="Verdana" w:hAnsi="Verdana" w:cs="Times New Roman"/>
                <w:b/>
                <w:caps/>
                <w:noProof/>
                <w:sz w:val="20"/>
                <w:szCs w:val="20"/>
                <w:lang w:eastAsia="ru-RU"/>
              </w:rPr>
              <w:t xml:space="preserve">Российско-Туркменская </w:t>
            </w:r>
            <w:r w:rsidRPr="000B27A2">
              <w:rPr>
                <w:rFonts w:ascii="Verdana" w:hAnsi="Verdana" w:cs="Times New Roman"/>
                <w:b/>
                <w:caps/>
                <w:noProof/>
                <w:sz w:val="20"/>
                <w:szCs w:val="20"/>
                <w:lang w:val="en-US" w:eastAsia="ru-RU"/>
              </w:rPr>
              <w:t>WEB</w:t>
            </w:r>
            <w:r w:rsidRPr="000B27A2">
              <w:rPr>
                <w:rFonts w:ascii="Verdana" w:hAnsi="Verdana" w:cs="Times New Roman"/>
                <w:b/>
                <w:caps/>
                <w:noProof/>
                <w:sz w:val="20"/>
                <w:szCs w:val="20"/>
                <w:lang w:eastAsia="ru-RU"/>
              </w:rPr>
              <w:t>-конференция</w:t>
            </w:r>
          </w:p>
          <w:p w:rsidR="00613C3E" w:rsidRPr="000B27A2" w:rsidRDefault="00613C3E" w:rsidP="00663B9F">
            <w:pPr>
              <w:jc w:val="center"/>
              <w:rPr>
                <w:rFonts w:ascii="Verdana" w:hAnsi="Verdana" w:cs="Times New Roman"/>
                <w:b/>
                <w:caps/>
                <w:noProof/>
                <w:sz w:val="20"/>
                <w:szCs w:val="20"/>
                <w:lang w:eastAsia="ru-RU"/>
              </w:rPr>
            </w:pPr>
          </w:p>
          <w:p w:rsidR="00663B9F" w:rsidRPr="000B27A2" w:rsidRDefault="00663B9F" w:rsidP="00663B9F">
            <w:pPr>
              <w:jc w:val="center"/>
              <w:rPr>
                <w:rFonts w:ascii="Verdana" w:hAnsi="Verdana" w:cs="Times New Roman"/>
                <w:b/>
                <w:caps/>
                <w:noProof/>
                <w:sz w:val="20"/>
                <w:szCs w:val="20"/>
                <w:lang w:eastAsia="ru-RU"/>
              </w:rPr>
            </w:pPr>
            <w:r w:rsidRPr="000B27A2">
              <w:rPr>
                <w:rFonts w:ascii="Verdana" w:hAnsi="Verdana" w:cs="Times New Roman"/>
                <w:b/>
                <w:caps/>
                <w:noProof/>
                <w:sz w:val="20"/>
                <w:szCs w:val="20"/>
                <w:lang w:eastAsia="ru-RU"/>
              </w:rPr>
              <w:t>«Экосистема Каспийского моря:</w:t>
            </w:r>
            <w:r w:rsidR="00613C3E" w:rsidRPr="000B27A2">
              <w:rPr>
                <w:rFonts w:ascii="Verdana" w:hAnsi="Verdana" w:cs="Times New Roman"/>
                <w:b/>
                <w:caps/>
                <w:noProof/>
                <w:sz w:val="20"/>
                <w:szCs w:val="20"/>
                <w:lang w:eastAsia="ru-RU"/>
              </w:rPr>
              <w:br/>
            </w:r>
            <w:r w:rsidRPr="000B27A2">
              <w:rPr>
                <w:rFonts w:ascii="Verdana" w:hAnsi="Verdana" w:cs="Times New Roman"/>
                <w:b/>
                <w:caps/>
                <w:noProof/>
                <w:sz w:val="20"/>
                <w:szCs w:val="20"/>
                <w:lang w:eastAsia="ru-RU"/>
              </w:rPr>
              <w:t>состояние, сохранение и перспективы сотрудничества»</w:t>
            </w:r>
          </w:p>
          <w:p w:rsidR="00663B9F" w:rsidRPr="000B27A2" w:rsidRDefault="00663B9F" w:rsidP="00663B9F">
            <w:pP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663B9F" w:rsidRPr="000B27A2" w:rsidTr="00716D33">
        <w:trPr>
          <w:trHeight w:val="140"/>
        </w:trPr>
        <w:tc>
          <w:tcPr>
            <w:tcW w:w="10714" w:type="dxa"/>
            <w:gridSpan w:val="2"/>
            <w:shd w:val="clear" w:color="auto" w:fill="FFFFFF" w:themeFill="background1"/>
          </w:tcPr>
          <w:p w:rsidR="00663B9F" w:rsidRPr="000B27A2" w:rsidRDefault="0024664C" w:rsidP="00663B9F">
            <w:pPr>
              <w:spacing w:line="240" w:lineRule="auto"/>
              <w:ind w:left="708"/>
              <w:jc w:val="center"/>
              <w:rPr>
                <w:rFonts w:ascii="Verdana" w:hAnsi="Verdana" w:cs="Times New Roman"/>
                <w:b/>
                <w:caps/>
                <w:noProof/>
                <w:sz w:val="20"/>
                <w:szCs w:val="20"/>
                <w:lang w:eastAsia="ru-RU"/>
              </w:rPr>
            </w:pPr>
            <w:r w:rsidRPr="000B27A2">
              <w:rPr>
                <w:rFonts w:ascii="Verdana" w:hAnsi="Verdana" w:cs="Times New Roman"/>
                <w:b/>
                <w:caps/>
                <w:noProof/>
                <w:sz w:val="20"/>
                <w:szCs w:val="20"/>
                <w:lang w:eastAsia="ru-RU"/>
              </w:rPr>
              <w:t>12 мая 2021 года</w:t>
            </w:r>
          </w:p>
          <w:p w:rsidR="00663B9F" w:rsidRPr="000B27A2" w:rsidRDefault="00663B9F" w:rsidP="00350B94">
            <w:pP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263AC0" w:rsidRPr="000B27A2" w:rsidTr="00716D33">
        <w:trPr>
          <w:trHeight w:val="140"/>
        </w:trPr>
        <w:tc>
          <w:tcPr>
            <w:tcW w:w="2209" w:type="dxa"/>
          </w:tcPr>
          <w:p w:rsidR="00263AC0" w:rsidRDefault="00263AC0" w:rsidP="00CC0C9D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10:00-10: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8505" w:type="dxa"/>
          </w:tcPr>
          <w:p w:rsidR="00263AC0" w:rsidRDefault="00263AC0" w:rsidP="00455E88">
            <w:pPr>
              <w:spacing w:line="240" w:lineRule="auto"/>
              <w:ind w:left="2124"/>
              <w:jc w:val="both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263AC0">
              <w:rPr>
                <w:rFonts w:ascii="Verdana" w:hAnsi="Verdana"/>
                <w:b/>
                <w:caps/>
                <w:sz w:val="20"/>
                <w:szCs w:val="20"/>
              </w:rPr>
              <w:t>Открытие Конференции</w:t>
            </w:r>
          </w:p>
          <w:p w:rsidR="00263AC0" w:rsidRPr="00263AC0" w:rsidRDefault="00263AC0" w:rsidP="00263AC0">
            <w:pPr>
              <w:spacing w:line="240" w:lineRule="auto"/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</w:tr>
      <w:tr w:rsidR="00A609FB" w:rsidRPr="000B27A2" w:rsidTr="00716D33">
        <w:trPr>
          <w:trHeight w:val="140"/>
        </w:trPr>
        <w:tc>
          <w:tcPr>
            <w:tcW w:w="2209" w:type="dxa"/>
          </w:tcPr>
          <w:p w:rsidR="00263AC0" w:rsidRPr="00263AC0" w:rsidRDefault="00263AC0" w:rsidP="00263AC0">
            <w:pPr>
              <w:spacing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263AC0">
              <w:rPr>
                <w:rFonts w:ascii="Verdana" w:hAnsi="Verdana"/>
                <w:sz w:val="20"/>
                <w:szCs w:val="20"/>
              </w:rPr>
              <w:t>Вступительное слово</w:t>
            </w:r>
            <w:r w:rsidRPr="00263AC0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AB077F" w:rsidRPr="000B27A2" w:rsidRDefault="00AB077F" w:rsidP="00CC0C9D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5" w:type="dxa"/>
          </w:tcPr>
          <w:p w:rsidR="00263AC0" w:rsidRPr="00263AC0" w:rsidRDefault="00263AC0" w:rsidP="00263AC0">
            <w:pPr>
              <w:spacing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263A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Петров Георгий Георгиевич</w:t>
            </w:r>
            <w:r w:rsidRPr="00263AC0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, член Президиума Совета «Наука и Инновации Каспия»</w:t>
            </w:r>
          </w:p>
          <w:p w:rsidR="00663B9F" w:rsidRPr="000B27A2" w:rsidRDefault="00663B9F" w:rsidP="00263AC0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</w:tr>
      <w:tr w:rsidR="00263AC0" w:rsidRPr="000B27A2" w:rsidTr="00716D33">
        <w:trPr>
          <w:trHeight w:val="140"/>
        </w:trPr>
        <w:tc>
          <w:tcPr>
            <w:tcW w:w="2209" w:type="dxa"/>
            <w:shd w:val="clear" w:color="auto" w:fill="E7E6E6" w:themeFill="background2"/>
          </w:tcPr>
          <w:p w:rsidR="00263AC0" w:rsidRDefault="00263AC0" w:rsidP="00D31C5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Вступительное слово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31C55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Verdana" w:hAnsi="Verdana"/>
                <w:sz w:val="20"/>
                <w:szCs w:val="20"/>
              </w:rPr>
              <w:t xml:space="preserve"> туркменской стороны</w:t>
            </w:r>
          </w:p>
        </w:tc>
        <w:tc>
          <w:tcPr>
            <w:tcW w:w="8505" w:type="dxa"/>
            <w:shd w:val="clear" w:color="auto" w:fill="E7E6E6" w:themeFill="background2"/>
          </w:tcPr>
          <w:p w:rsidR="00263AC0" w:rsidRPr="00263AC0" w:rsidRDefault="00263AC0" w:rsidP="002E39E9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263AC0">
              <w:rPr>
                <w:rFonts w:ascii="Verdana" w:hAnsi="Verdana"/>
                <w:b/>
                <w:sz w:val="20"/>
                <w:szCs w:val="20"/>
              </w:rPr>
              <w:t>(уточняется)</w:t>
            </w:r>
          </w:p>
        </w:tc>
      </w:tr>
      <w:tr w:rsidR="00A609FB" w:rsidRPr="000B27A2" w:rsidTr="00716D33">
        <w:trPr>
          <w:trHeight w:val="1165"/>
        </w:trPr>
        <w:tc>
          <w:tcPr>
            <w:tcW w:w="2209" w:type="dxa"/>
          </w:tcPr>
          <w:p w:rsidR="00D31C55" w:rsidRDefault="00D31C55" w:rsidP="00CC0C9D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Приветствия</w:t>
            </w:r>
          </w:p>
          <w:p w:rsidR="00AB077F" w:rsidRPr="000B27A2" w:rsidRDefault="00F0225B" w:rsidP="00CC0C9D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>с российской стороны</w:t>
            </w:r>
          </w:p>
          <w:p w:rsidR="00307980" w:rsidRPr="000B27A2" w:rsidRDefault="00307980" w:rsidP="00CC0C9D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07980" w:rsidRPr="000B27A2" w:rsidRDefault="00307980" w:rsidP="00CC0C9D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07980" w:rsidRPr="000B27A2" w:rsidRDefault="00307980" w:rsidP="00CC0C9D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307980" w:rsidRPr="000B27A2" w:rsidRDefault="00307980" w:rsidP="00CC0C9D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5" w:type="dxa"/>
          </w:tcPr>
          <w:p w:rsidR="00F0225B" w:rsidRDefault="00F0225B" w:rsidP="00F0225B">
            <w:pPr>
              <w:rPr>
                <w:rFonts w:ascii="Verdana" w:hAnsi="Verdana" w:cs="Arial"/>
                <w:sz w:val="20"/>
                <w:szCs w:val="20"/>
              </w:rPr>
            </w:pPr>
            <w:r w:rsidRPr="000B27A2">
              <w:rPr>
                <w:rFonts w:ascii="Verdana" w:hAnsi="Verdana" w:cs="Arial"/>
                <w:b/>
                <w:sz w:val="20"/>
                <w:szCs w:val="20"/>
              </w:rPr>
              <w:t>Адрианов</w:t>
            </w:r>
            <w:r w:rsidRPr="000B27A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0B27A2">
              <w:rPr>
                <w:rFonts w:ascii="Verdana" w:hAnsi="Verdana" w:cs="Arial"/>
                <w:b/>
                <w:bCs/>
                <w:sz w:val="20"/>
                <w:szCs w:val="20"/>
              </w:rPr>
              <w:t>Андрей Владимирович</w:t>
            </w:r>
            <w:r w:rsidRPr="000B27A2">
              <w:rPr>
                <w:rFonts w:ascii="Verdana" w:hAnsi="Verdana" w:cs="Arial"/>
                <w:b/>
                <w:sz w:val="20"/>
                <w:szCs w:val="20"/>
              </w:rPr>
              <w:t xml:space="preserve">, </w:t>
            </w:r>
            <w:r w:rsidRPr="000B27A2">
              <w:rPr>
                <w:rFonts w:ascii="Verdana" w:hAnsi="Verdana" w:cs="Arial"/>
                <w:sz w:val="20"/>
                <w:szCs w:val="20"/>
              </w:rPr>
              <w:t>Академик РАН, Вице-Президент РАН</w:t>
            </w:r>
          </w:p>
          <w:p w:rsidR="00D31C55" w:rsidRPr="000B27A2" w:rsidRDefault="00D31C55" w:rsidP="00F0225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07980" w:rsidRDefault="001A0A63" w:rsidP="00434D43">
            <w:pPr>
              <w:rPr>
                <w:rFonts w:ascii="Verdana" w:hAnsi="Verdana"/>
                <w:sz w:val="20"/>
                <w:szCs w:val="20"/>
              </w:rPr>
            </w:pPr>
            <w:r w:rsidRPr="000B27A2">
              <w:rPr>
                <w:rFonts w:ascii="Verdana" w:hAnsi="Verdana"/>
                <w:b/>
                <w:sz w:val="20"/>
                <w:szCs w:val="20"/>
              </w:rPr>
              <w:t xml:space="preserve">Калюжный Виктор Иванович, </w:t>
            </w:r>
            <w:r w:rsidRPr="000B27A2">
              <w:rPr>
                <w:rFonts w:ascii="Verdana" w:hAnsi="Verdana"/>
                <w:sz w:val="20"/>
                <w:szCs w:val="20"/>
              </w:rPr>
              <w:t>Председатель Президиума Совета «Наука и инновации Каспия», Чрезвычайный и Полномочный Посол Российской Федерации</w:t>
            </w:r>
          </w:p>
          <w:p w:rsidR="00B5522F" w:rsidRDefault="00B5522F" w:rsidP="00B5522F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5522F" w:rsidRDefault="00B5522F" w:rsidP="00B5522F">
            <w:pPr>
              <w:spacing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Дгебуадзе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Юрий Юлианович,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Академик РАН,</w:t>
            </w: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руководитель Секции общей биологии Отделения биологических наук РАН, заведующий лабораторией экологии водных сообществ и инвазий ИПЭЭ РАН, Сопредседатель Президиума Совета «Наука и Инновации Каспия»</w:t>
            </w:r>
          </w:p>
          <w:p w:rsidR="00B5522F" w:rsidRPr="00D31C55" w:rsidRDefault="00B5522F" w:rsidP="00434D4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07980" w:rsidRPr="000B27A2" w:rsidTr="00716D33">
        <w:trPr>
          <w:trHeight w:val="512"/>
        </w:trPr>
        <w:tc>
          <w:tcPr>
            <w:tcW w:w="2209" w:type="dxa"/>
            <w:shd w:val="clear" w:color="auto" w:fill="E7E6E6" w:themeFill="background2"/>
          </w:tcPr>
          <w:p w:rsidR="00307980" w:rsidRPr="000B27A2" w:rsidRDefault="00D31C55" w:rsidP="00CC0C9D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Приветствия</w:t>
            </w:r>
            <w:r w:rsidR="00307980" w:rsidRPr="000B27A2">
              <w:rPr>
                <w:rFonts w:ascii="Verdana" w:hAnsi="Verdana"/>
                <w:color w:val="000000"/>
                <w:sz w:val="20"/>
                <w:szCs w:val="20"/>
              </w:rPr>
              <w:t xml:space="preserve"> с </w:t>
            </w:r>
            <w:r w:rsidR="00307980" w:rsidRPr="000B27A2">
              <w:rPr>
                <w:rFonts w:ascii="Verdana" w:hAnsi="Verdana"/>
                <w:color w:val="000000"/>
                <w:sz w:val="20"/>
                <w:szCs w:val="20"/>
              </w:rPr>
              <w:t>туркменской</w:t>
            </w:r>
            <w:r w:rsidR="00307980" w:rsidRPr="000B27A2">
              <w:rPr>
                <w:rFonts w:ascii="Verdana" w:hAnsi="Verdana"/>
                <w:color w:val="000000"/>
                <w:sz w:val="20"/>
                <w:szCs w:val="20"/>
              </w:rPr>
              <w:t xml:space="preserve"> стороны</w:t>
            </w:r>
            <w:r w:rsidR="00307980" w:rsidRPr="000B27A2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8505" w:type="dxa"/>
            <w:shd w:val="clear" w:color="auto" w:fill="E7E6E6" w:themeFill="background2"/>
          </w:tcPr>
          <w:p w:rsidR="00307980" w:rsidRPr="000B27A2" w:rsidRDefault="00263AC0" w:rsidP="00F0225B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(уточняется)</w:t>
            </w:r>
          </w:p>
        </w:tc>
      </w:tr>
      <w:tr w:rsidR="00263AC0" w:rsidRPr="000B27A2" w:rsidTr="00716D33">
        <w:trPr>
          <w:trHeight w:val="711"/>
        </w:trPr>
        <w:tc>
          <w:tcPr>
            <w:tcW w:w="2209" w:type="dxa"/>
            <w:vAlign w:val="center"/>
          </w:tcPr>
          <w:p w:rsidR="00263AC0" w:rsidRDefault="00263AC0" w:rsidP="00D31C5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10:00-13:00</w:t>
            </w:r>
          </w:p>
        </w:tc>
        <w:tc>
          <w:tcPr>
            <w:tcW w:w="8505" w:type="dxa"/>
          </w:tcPr>
          <w:p w:rsidR="00263AC0" w:rsidRDefault="00263AC0" w:rsidP="00263AC0">
            <w:pPr>
              <w:spacing w:line="276" w:lineRule="auto"/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</w:rPr>
              <w:t>первое заседание</w:t>
            </w:r>
          </w:p>
          <w:p w:rsidR="00263AC0" w:rsidRDefault="00263AC0" w:rsidP="00263AC0">
            <w:pPr>
              <w:spacing w:line="276" w:lineRule="auto"/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</w:rPr>
              <w:t>Экосистема Каспия. Вызовы для России и туркменистана.</w:t>
            </w:r>
          </w:p>
          <w:p w:rsidR="00263AC0" w:rsidRDefault="00263AC0" w:rsidP="00263AC0">
            <w:pPr>
              <w:spacing w:line="276" w:lineRule="auto"/>
              <w:jc w:val="center"/>
              <w:rPr>
                <w:rFonts w:ascii="Verdana" w:hAnsi="Verdana"/>
                <w:b/>
                <w:bCs/>
                <w:caps/>
                <w:sz w:val="20"/>
                <w:szCs w:val="20"/>
              </w:rPr>
            </w:pPr>
          </w:p>
        </w:tc>
      </w:tr>
      <w:tr w:rsidR="00263AC0" w:rsidRPr="000B27A2" w:rsidTr="00716D33">
        <w:trPr>
          <w:trHeight w:val="711"/>
        </w:trPr>
        <w:tc>
          <w:tcPr>
            <w:tcW w:w="2209" w:type="dxa"/>
          </w:tcPr>
          <w:p w:rsidR="00263AC0" w:rsidRDefault="00263AC0" w:rsidP="00263AC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Темы для обсуждения</w:t>
            </w:r>
          </w:p>
        </w:tc>
        <w:tc>
          <w:tcPr>
            <w:tcW w:w="8505" w:type="dxa"/>
          </w:tcPr>
          <w:p w:rsidR="00263AC0" w:rsidRDefault="00263AC0" w:rsidP="00263AC0">
            <w:pPr>
              <w:pStyle w:val="a9"/>
              <w:numPr>
                <w:ilvl w:val="0"/>
                <w:numId w:val="12"/>
              </w:numPr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Состояние экосистемы российского и туркменского секторов Каспийского моря.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Биоразнообразие и биоресурсы</w:t>
            </w:r>
          </w:p>
          <w:p w:rsidR="00263AC0" w:rsidRDefault="00263AC0" w:rsidP="00263AC0">
            <w:pPr>
              <w:pStyle w:val="a9"/>
              <w:numPr>
                <w:ilvl w:val="0"/>
                <w:numId w:val="12"/>
              </w:numPr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Программа ЮНЕСКО «Человек и биосфера» и проблематика Каспийского моря.</w:t>
            </w:r>
          </w:p>
          <w:p w:rsidR="00263AC0" w:rsidRDefault="00263AC0" w:rsidP="00263AC0">
            <w:pPr>
              <w:pStyle w:val="a9"/>
              <w:numPr>
                <w:ilvl w:val="0"/>
                <w:numId w:val="12"/>
              </w:numPr>
              <w:spacing w:line="254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Биологические инвазии чужеродных видов в Каспийском море и их воздействие на экосистему </w:t>
            </w:r>
          </w:p>
          <w:p w:rsidR="00263AC0" w:rsidRDefault="00263AC0" w:rsidP="00263AC0">
            <w:pPr>
              <w:pStyle w:val="a9"/>
              <w:numPr>
                <w:ilvl w:val="0"/>
                <w:numId w:val="12"/>
              </w:numPr>
              <w:spacing w:line="254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Изменение уровня Каспийского моря- климатические, антропогенные и геологические факторы</w:t>
            </w:r>
          </w:p>
          <w:p w:rsidR="00263AC0" w:rsidRDefault="00263AC0" w:rsidP="00263AC0">
            <w:pPr>
              <w:pStyle w:val="a9"/>
              <w:numPr>
                <w:ilvl w:val="0"/>
                <w:numId w:val="12"/>
              </w:numPr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Потенциал сотрудничества в исследовании каспийского тюленя как индикатора состояния экосистемы Каспийского моря</w:t>
            </w:r>
          </w:p>
          <w:p w:rsidR="00263AC0" w:rsidRDefault="00263AC0" w:rsidP="00263AC0">
            <w:pPr>
              <w:pStyle w:val="a9"/>
              <w:numPr>
                <w:ilvl w:val="0"/>
                <w:numId w:val="12"/>
              </w:numPr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Перспективы совместных проектов по экологическому мониторингу, оздоровлению среды и сохранению биоразнообразия на российском и туркменском шельфе Каспийского моря </w:t>
            </w:r>
          </w:p>
          <w:p w:rsidR="00263AC0" w:rsidRDefault="00263AC0" w:rsidP="00263AC0">
            <w:pPr>
              <w:pStyle w:val="a9"/>
              <w:numPr>
                <w:ilvl w:val="0"/>
                <w:numId w:val="12"/>
              </w:numPr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 возможностях совместного использования данных пилотируемого космического мониторинга в изучении состояния экосистемы Каспия</w:t>
            </w:r>
          </w:p>
          <w:p w:rsidR="00263AC0" w:rsidRDefault="00263AC0" w:rsidP="00263AC0">
            <w:pPr>
              <w:pStyle w:val="a9"/>
              <w:numPr>
                <w:ilvl w:val="0"/>
                <w:numId w:val="12"/>
              </w:numPr>
              <w:spacing w:after="20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Природоохранные технологии и способы их внедрения в российском и туркменских секторах Каспийского моря:</w:t>
            </w:r>
          </w:p>
        </w:tc>
      </w:tr>
      <w:tr w:rsidR="00263AC0" w:rsidRPr="000B27A2" w:rsidTr="00716D33">
        <w:trPr>
          <w:trHeight w:val="711"/>
        </w:trPr>
        <w:tc>
          <w:tcPr>
            <w:tcW w:w="2209" w:type="dxa"/>
          </w:tcPr>
          <w:p w:rsidR="00263AC0" w:rsidRDefault="00263AC0" w:rsidP="00263AC0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Со-модераторы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с российской стороны</w:t>
            </w:r>
          </w:p>
        </w:tc>
        <w:tc>
          <w:tcPr>
            <w:tcW w:w="8505" w:type="dxa"/>
          </w:tcPr>
          <w:p w:rsidR="00263AC0" w:rsidRDefault="00263AC0" w:rsidP="00263AC0">
            <w:pPr>
              <w:spacing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Дгебуадзе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Юрий Юлианович,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Академик РАН,</w:t>
            </w: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руководитель Секции общей биологии Отделения биологических наук РАН, заведующий лабораторией экологии водных сообществ и инвазий ИПЭЭ РАН, Сопредседатель Президиума Совета «Наука и Инновации Каспия»</w:t>
            </w:r>
          </w:p>
          <w:p w:rsidR="00263AC0" w:rsidRDefault="00263AC0" w:rsidP="0054378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Петров Георгий Георгиевич,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член Президиума Совета «Наука и Инновации Каспия»</w:t>
            </w:r>
          </w:p>
        </w:tc>
      </w:tr>
      <w:tr w:rsidR="00A609FB" w:rsidRPr="000B27A2" w:rsidTr="007A7662">
        <w:trPr>
          <w:trHeight w:val="8070"/>
        </w:trPr>
        <w:tc>
          <w:tcPr>
            <w:tcW w:w="2209" w:type="dxa"/>
          </w:tcPr>
          <w:p w:rsidR="00E6742D" w:rsidRPr="000B27A2" w:rsidRDefault="00E6742D" w:rsidP="0027281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  <w:p w:rsidR="00F67512" w:rsidRPr="000B27A2" w:rsidRDefault="00685B92" w:rsidP="00272816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Выступления</w:t>
            </w:r>
          </w:p>
        </w:tc>
        <w:tc>
          <w:tcPr>
            <w:tcW w:w="8505" w:type="dxa"/>
          </w:tcPr>
          <w:p w:rsidR="007A7662" w:rsidRDefault="007A7662" w:rsidP="007A7662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B27A2">
              <w:rPr>
                <w:rFonts w:ascii="Verdana" w:hAnsi="Verdana"/>
                <w:b/>
                <w:bCs/>
                <w:sz w:val="20"/>
                <w:szCs w:val="20"/>
              </w:rPr>
              <w:t>Островская Елена Васильевна</w:t>
            </w:r>
            <w:r w:rsidRPr="000B27A2">
              <w:rPr>
                <w:rFonts w:ascii="Verdana" w:hAnsi="Verdana"/>
                <w:bCs/>
                <w:sz w:val="20"/>
                <w:szCs w:val="20"/>
              </w:rPr>
              <w:t>, директор ФГБУ «</w:t>
            </w:r>
            <w:proofErr w:type="spellStart"/>
            <w:r w:rsidRPr="000B27A2">
              <w:rPr>
                <w:rFonts w:ascii="Verdana" w:hAnsi="Verdana"/>
                <w:bCs/>
                <w:sz w:val="20"/>
                <w:szCs w:val="20"/>
              </w:rPr>
              <w:t>КаспМНИЦ</w:t>
            </w:r>
            <w:proofErr w:type="spellEnd"/>
            <w:r w:rsidRPr="000B27A2">
              <w:rPr>
                <w:rFonts w:ascii="Verdana" w:hAnsi="Verdana"/>
                <w:bCs/>
                <w:sz w:val="20"/>
                <w:szCs w:val="20"/>
              </w:rPr>
              <w:t>» (авторы: Е.В. Островская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0B27A2">
              <w:rPr>
                <w:rFonts w:ascii="Verdana" w:hAnsi="Verdana"/>
                <w:bCs/>
                <w:sz w:val="20"/>
                <w:szCs w:val="20"/>
              </w:rPr>
              <w:t>(</w:t>
            </w:r>
            <w:proofErr w:type="spellStart"/>
            <w:r w:rsidRPr="000B27A2">
              <w:rPr>
                <w:rFonts w:ascii="Verdana" w:hAnsi="Verdana"/>
                <w:bCs/>
                <w:sz w:val="20"/>
                <w:szCs w:val="20"/>
              </w:rPr>
              <w:t>КаспМНИЦ</w:t>
            </w:r>
            <w:proofErr w:type="spellEnd"/>
            <w:r w:rsidRPr="000B27A2">
              <w:rPr>
                <w:rFonts w:ascii="Verdana" w:hAnsi="Verdana"/>
                <w:bCs/>
                <w:sz w:val="20"/>
                <w:szCs w:val="20"/>
              </w:rPr>
              <w:t>), А.А. Постнов, А.Н.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0B27A2">
              <w:rPr>
                <w:rFonts w:ascii="Verdana" w:hAnsi="Verdana"/>
                <w:bCs/>
                <w:sz w:val="20"/>
                <w:szCs w:val="20"/>
              </w:rPr>
              <w:t>Коршенко</w:t>
            </w:r>
            <w:proofErr w:type="spellEnd"/>
            <w:r w:rsidRPr="000B27A2">
              <w:rPr>
                <w:rFonts w:ascii="Verdana" w:hAnsi="Verdana"/>
                <w:bCs/>
                <w:sz w:val="20"/>
                <w:szCs w:val="20"/>
              </w:rPr>
              <w:t xml:space="preserve"> (ГОИН)</w:t>
            </w:r>
          </w:p>
          <w:p w:rsidR="007A7662" w:rsidRPr="000B27A2" w:rsidRDefault="007A7662" w:rsidP="007A7662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>Тема выступления</w:t>
            </w:r>
            <w:r w:rsidRPr="000B27A2">
              <w:rPr>
                <w:rFonts w:ascii="Verdana" w:hAnsi="Verdana"/>
                <w:bCs/>
                <w:sz w:val="20"/>
                <w:szCs w:val="20"/>
              </w:rPr>
              <w:t xml:space="preserve"> "Международное сотрудничество на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0B27A2">
              <w:rPr>
                <w:rFonts w:ascii="Verdana" w:hAnsi="Verdana"/>
                <w:bCs/>
                <w:sz w:val="20"/>
                <w:szCs w:val="20"/>
              </w:rPr>
              <w:t>Каспийском море в области гидрометеорологии и мониторинга морской среды"</w:t>
            </w:r>
          </w:p>
          <w:p w:rsidR="00782554" w:rsidRPr="000B27A2" w:rsidRDefault="00782554" w:rsidP="00782554">
            <w:pPr>
              <w:pStyle w:val="ad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>Гадамов</w:t>
            </w:r>
            <w:proofErr w:type="spellEnd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>Дурдымурад</w:t>
            </w:r>
            <w:proofErr w:type="spellEnd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>Курбанович</w:t>
            </w:r>
            <w:proofErr w:type="spellEnd"/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>, директор Института Химии Академии Наук Туркменистана, кандидат химических наук.</w:t>
            </w:r>
          </w:p>
          <w:p w:rsidR="00782554" w:rsidRPr="000B27A2" w:rsidRDefault="00782554" w:rsidP="00782554">
            <w:pPr>
              <w:pStyle w:val="ad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 xml:space="preserve">Тема </w:t>
            </w:r>
            <w:r w:rsidR="00716D33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>выступления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>“Экология и гидрохимия вод туркменского прибрежья Каспийского моря”</w:t>
            </w:r>
          </w:p>
          <w:p w:rsidR="00434D43" w:rsidRPr="000B27A2" w:rsidRDefault="00434D43" w:rsidP="00434D4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0B27A2">
              <w:rPr>
                <w:rFonts w:ascii="Verdana" w:hAnsi="Verdana"/>
                <w:b/>
                <w:color w:val="000000"/>
                <w:sz w:val="20"/>
                <w:szCs w:val="20"/>
              </w:rPr>
              <w:t>Бизиков</w:t>
            </w:r>
            <w:proofErr w:type="spellEnd"/>
            <w:r w:rsidRPr="000B27A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0B27A2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Вячеслав Александрович</w:t>
            </w:r>
            <w:r w:rsidRPr="000B27A2">
              <w:rPr>
                <w:rFonts w:ascii="Verdana" w:hAnsi="Verdana"/>
                <w:bCs/>
                <w:color w:val="000000"/>
                <w:sz w:val="20"/>
                <w:szCs w:val="20"/>
              </w:rPr>
              <w:t>, Заместитель директора по научной работе</w:t>
            </w:r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 xml:space="preserve"> ФГБНУ «ВНИРО</w:t>
            </w:r>
            <w:r w:rsidR="002B0DE4" w:rsidRPr="000B27A2">
              <w:rPr>
                <w:rFonts w:ascii="Verdana" w:hAnsi="Verdana"/>
                <w:color w:val="000000"/>
                <w:sz w:val="20"/>
                <w:szCs w:val="20"/>
              </w:rPr>
              <w:t>»</w:t>
            </w:r>
          </w:p>
          <w:p w:rsidR="00307980" w:rsidRPr="000B27A2" w:rsidRDefault="00307980" w:rsidP="00434D43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0B27A2">
              <w:rPr>
                <w:rFonts w:ascii="Verdana" w:hAnsi="Verdana"/>
                <w:color w:val="FF0000"/>
                <w:sz w:val="20"/>
                <w:szCs w:val="20"/>
              </w:rPr>
              <w:t>Тема выступления (уточняется)</w:t>
            </w:r>
          </w:p>
          <w:p w:rsidR="007A7662" w:rsidRPr="000B27A2" w:rsidRDefault="007A7662" w:rsidP="007A7662">
            <w:pPr>
              <w:pStyle w:val="ad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>Николаев Николай Валериевич</w:t>
            </w:r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>, старший научный сотрудник Центра Технологий Академии Наук Туркменистана.</w:t>
            </w:r>
          </w:p>
          <w:p w:rsidR="007A7662" w:rsidRPr="000B27A2" w:rsidRDefault="007A7662" w:rsidP="007A7662">
            <w:pPr>
              <w:pStyle w:val="ad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 xml:space="preserve">Тема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>выступления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: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>Экологический мониторинг на Каспийском море и Прикаспийском регионе с применением дистанционных методов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»</w:t>
            </w:r>
          </w:p>
          <w:p w:rsidR="007A7662" w:rsidRPr="000B27A2" w:rsidRDefault="007A7662" w:rsidP="007A7662">
            <w:pPr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0B27A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Магомедов Магомед-Расул </w:t>
            </w:r>
            <w:proofErr w:type="spellStart"/>
            <w:r w:rsidRPr="000B27A2">
              <w:rPr>
                <w:rFonts w:ascii="Verdana" w:hAnsi="Verdana"/>
                <w:b/>
                <w:color w:val="000000"/>
                <w:sz w:val="20"/>
                <w:szCs w:val="20"/>
              </w:rPr>
              <w:t>Дибирович</w:t>
            </w:r>
            <w:proofErr w:type="spellEnd"/>
            <w:r w:rsidRPr="000B27A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 xml:space="preserve">Член-корреспондент РАН, профессор, д.б.н., </w:t>
            </w:r>
            <w:proofErr w:type="spellStart"/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>г.н.с</w:t>
            </w:r>
            <w:proofErr w:type="spellEnd"/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>., Прикаспийского института биологических ресурсов Дагестанского ФИЦ РАН</w:t>
            </w:r>
          </w:p>
          <w:p w:rsidR="007A7662" w:rsidRDefault="007A7662" w:rsidP="007A7662">
            <w:pPr>
              <w:pStyle w:val="ad"/>
              <w:jc w:val="both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</w:pP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>Тема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>выступления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«</w:t>
            </w:r>
            <w:r w:rsidRPr="00FC05B8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Перспективы интеграции и координация научных исследований в области системного экологического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м</w:t>
            </w:r>
            <w:r w:rsidRPr="00FC05B8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ониторинга Каспийского моря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7A7662" w:rsidRPr="000B27A2" w:rsidRDefault="007A7662" w:rsidP="007A7662">
            <w:pPr>
              <w:pStyle w:val="ad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>Сарыев</w:t>
            </w:r>
            <w:proofErr w:type="spellEnd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 xml:space="preserve">а </w:t>
            </w:r>
            <w:proofErr w:type="spellStart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>Гулджемал</w:t>
            </w:r>
            <w:proofErr w:type="spellEnd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>Чарыевна</w:t>
            </w:r>
            <w:proofErr w:type="spellEnd"/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>, директор Института Сейсмологии и физики атмосферы Академии Наук Туркменистана</w:t>
            </w:r>
          </w:p>
          <w:p w:rsidR="007A7662" w:rsidRPr="000B27A2" w:rsidRDefault="007A7662" w:rsidP="007A7662">
            <w:pPr>
              <w:pStyle w:val="ad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 xml:space="preserve">Тема 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>выступления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>“Сейсмичность и окружающая среда Туркменского сектора Каспийского моря”</w:t>
            </w:r>
          </w:p>
          <w:p w:rsidR="00EC1A61" w:rsidRPr="000B27A2" w:rsidRDefault="00EC1A61" w:rsidP="00EC1A61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B27A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Шиганова</w:t>
            </w:r>
            <w:proofErr w:type="spellEnd"/>
            <w:r w:rsidR="0024664C" w:rsidRPr="000B27A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Тамара Александровна</w:t>
            </w:r>
            <w:r w:rsidRPr="000B27A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доктор биологических наук, главный научный сотрудник Института океанологии им. П.П. Ширшова РАН</w:t>
            </w:r>
          </w:p>
          <w:p w:rsidR="00EC1A61" w:rsidRPr="000B27A2" w:rsidRDefault="00EC1A61" w:rsidP="00434D43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>Тема доклада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: «Воздействие чужеродных видов на экосистему Каспийского моря»</w:t>
            </w:r>
          </w:p>
          <w:p w:rsidR="002A7512" w:rsidRPr="000B27A2" w:rsidRDefault="00852C45" w:rsidP="006E6C6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B27A2">
              <w:rPr>
                <w:rFonts w:ascii="Verdana" w:hAnsi="Verdana"/>
                <w:b/>
                <w:bCs/>
                <w:sz w:val="20"/>
                <w:szCs w:val="20"/>
                <w:shd w:val="clear" w:color="auto" w:fill="FFFFFF" w:themeFill="background1"/>
              </w:rPr>
              <w:t>Востоков Сергей Викторович</w:t>
            </w:r>
            <w:r w:rsidRPr="000B27A2">
              <w:rPr>
                <w:rFonts w:ascii="Verdana" w:hAnsi="Verdana"/>
                <w:bCs/>
                <w:sz w:val="20"/>
                <w:szCs w:val="20"/>
                <w:shd w:val="clear" w:color="auto" w:fill="FFFFFF" w:themeFill="background1"/>
              </w:rPr>
              <w:t>,</w:t>
            </w:r>
            <w:r w:rsidRPr="000B27A2">
              <w:rPr>
                <w:rFonts w:ascii="Verdana" w:hAnsi="Verdana"/>
                <w:bCs/>
                <w:sz w:val="20"/>
                <w:szCs w:val="20"/>
              </w:rPr>
              <w:t xml:space="preserve"> старший научный сотрудник Института океанологии им. П.П. Ширшова РАН </w:t>
            </w:r>
          </w:p>
          <w:p w:rsidR="00F15C59" w:rsidRDefault="00487CBF" w:rsidP="00F15C59">
            <w:pPr>
              <w:spacing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0B27A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Рожнов Вячеслав Владимирович, </w:t>
            </w:r>
            <w:r w:rsidR="00923A1A" w:rsidRPr="000B27A2">
              <w:rPr>
                <w:rFonts w:ascii="Verdana" w:hAnsi="Verdana"/>
                <w:sz w:val="20"/>
                <w:szCs w:val="20"/>
              </w:rPr>
              <w:t xml:space="preserve">Академик РАН, </w:t>
            </w:r>
            <w:r w:rsidR="00DB3251" w:rsidRPr="000B27A2">
              <w:rPr>
                <w:rFonts w:ascii="Verdana" w:hAnsi="Verdana"/>
                <w:sz w:val="20"/>
                <w:szCs w:val="20"/>
              </w:rPr>
              <w:t>научный руководитель по экологии</w:t>
            </w:r>
            <w:r w:rsidR="00923A1A" w:rsidRPr="000B27A2">
              <w:rPr>
                <w:rFonts w:ascii="Verdana" w:hAnsi="Verdana"/>
                <w:sz w:val="20"/>
                <w:szCs w:val="20"/>
              </w:rPr>
              <w:t xml:space="preserve"> Института проблем экологии и эволюции им. А.Н. Северцова РАН, президент Териологического общества при РАН</w:t>
            </w:r>
            <w:r w:rsidRPr="000B27A2">
              <w:rPr>
                <w:rFonts w:ascii="Verdana" w:hAnsi="Verdana"/>
                <w:sz w:val="20"/>
                <w:szCs w:val="20"/>
              </w:rPr>
              <w:t>, Научный руководитель Совета «Наука и Инновации Каспия»</w:t>
            </w:r>
            <w:r w:rsidR="00EA0DF7" w:rsidRPr="000B27A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15C59" w:rsidRPr="00F15C59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(Соловьева Мария Андреевна, ИПЭЭ РАН)</w:t>
            </w:r>
          </w:p>
          <w:p w:rsidR="00F15C59" w:rsidRPr="00F15C59" w:rsidRDefault="00F15C59" w:rsidP="00F15C59">
            <w:pPr>
              <w:rPr>
                <w:rFonts w:ascii="Verdana" w:hAnsi="Verdana"/>
                <w:color w:val="C00000"/>
                <w:sz w:val="20"/>
                <w:szCs w:val="20"/>
              </w:rPr>
            </w:pPr>
            <w:r>
              <w:rPr>
                <w:rFonts w:ascii="Verdana" w:hAnsi="Verdana"/>
                <w:color w:val="C00000"/>
                <w:sz w:val="20"/>
                <w:szCs w:val="20"/>
              </w:rPr>
              <w:t>Тема выступления уточняется</w:t>
            </w:r>
          </w:p>
          <w:p w:rsidR="00D72367" w:rsidRPr="000B27A2" w:rsidRDefault="00D72367" w:rsidP="00F15C59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0B27A2">
              <w:rPr>
                <w:rFonts w:ascii="Verdana" w:hAnsi="Verdana"/>
                <w:b/>
                <w:color w:val="000000"/>
                <w:sz w:val="20"/>
                <w:szCs w:val="20"/>
              </w:rPr>
              <w:t>Бухарицын</w:t>
            </w:r>
            <w:proofErr w:type="spellEnd"/>
            <w:r w:rsidRPr="000B27A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Петр Иванович</w:t>
            </w:r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 xml:space="preserve">, руководитель Астраханского отделения Русского географического общества, научный сотрудник Каспийского филиала Институт океанологии им. П.П. Ширшова РАН </w:t>
            </w:r>
          </w:p>
          <w:p w:rsidR="00D72367" w:rsidRPr="000B27A2" w:rsidRDefault="00D72367" w:rsidP="00D72367">
            <w:pPr>
              <w:spacing w:after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0B27A2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>Тема выступления:</w:t>
            </w:r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 xml:space="preserve"> «Пластовые флюиды Каспийского моря - элемент естественной среды обитания каспийских тюленей» </w:t>
            </w:r>
          </w:p>
          <w:p w:rsidR="00923A1A" w:rsidRPr="000B27A2" w:rsidRDefault="003B2891" w:rsidP="003B2891">
            <w:pPr>
              <w:pStyle w:val="ad"/>
              <w:spacing w:after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0B27A2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Гаджиев </w:t>
            </w:r>
            <w:proofErr w:type="spellStart"/>
            <w:r w:rsidRPr="000B27A2">
              <w:rPr>
                <w:rFonts w:ascii="Verdana" w:hAnsi="Verdana"/>
                <w:b/>
                <w:bCs/>
                <w:iCs/>
                <w:sz w:val="20"/>
                <w:szCs w:val="20"/>
              </w:rPr>
              <w:t>Алимурад</w:t>
            </w:r>
            <w:proofErr w:type="spellEnd"/>
            <w:r w:rsidRPr="000B27A2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Ахмедович,</w:t>
            </w:r>
            <w:r w:rsidRPr="000B27A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0B27A2">
              <w:rPr>
                <w:rFonts w:ascii="Verdana" w:hAnsi="Verdana"/>
                <w:bCs/>
                <w:sz w:val="20"/>
                <w:szCs w:val="20"/>
              </w:rPr>
              <w:t>директор Института экологии и устойчивого развития ФГБОУ ВО «Дагестанский государственный университет»,</w:t>
            </w:r>
            <w:r w:rsidRPr="000B27A2">
              <w:rPr>
                <w:rFonts w:ascii="Verdana" w:hAnsi="Verdana"/>
                <w:bCs/>
                <w:iCs/>
                <w:sz w:val="20"/>
                <w:szCs w:val="20"/>
              </w:rPr>
              <w:t xml:space="preserve"> </w:t>
            </w:r>
            <w:r w:rsidRPr="000B27A2">
              <w:rPr>
                <w:rFonts w:ascii="Verdana" w:hAnsi="Verdana"/>
                <w:sz w:val="20"/>
                <w:szCs w:val="20"/>
              </w:rPr>
              <w:t xml:space="preserve">к.б.н., член-корреспондент </w:t>
            </w:r>
            <w:r w:rsidR="008E438C" w:rsidRPr="000B27A2">
              <w:rPr>
                <w:rFonts w:ascii="Verdana" w:hAnsi="Verdana"/>
                <w:sz w:val="20"/>
                <w:szCs w:val="20"/>
              </w:rPr>
              <w:t xml:space="preserve">Российской </w:t>
            </w:r>
            <w:r w:rsidRPr="000B27A2">
              <w:rPr>
                <w:rFonts w:ascii="Verdana" w:hAnsi="Verdana"/>
                <w:sz w:val="20"/>
                <w:szCs w:val="20"/>
              </w:rPr>
              <w:t>Экологической Академии,</w:t>
            </w:r>
            <w:r w:rsidRPr="000B27A2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член Президиума Совета «Наука и Инновации Каспия»</w:t>
            </w:r>
          </w:p>
          <w:p w:rsidR="00674862" w:rsidRPr="000B27A2" w:rsidRDefault="00674862" w:rsidP="003B2891">
            <w:pPr>
              <w:pStyle w:val="ad"/>
              <w:spacing w:after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>Тема выступления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>Влияние изменения климата на распространение новых вирусных инфекций в период сезонных перелетов птиц по западносибирско-каспийско-нильскому миграционному пути</w:t>
            </w:r>
          </w:p>
          <w:p w:rsidR="003B2891" w:rsidRPr="000B27A2" w:rsidRDefault="006452BC" w:rsidP="003B2891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0B27A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Хорошаев</w:t>
            </w:r>
            <w:proofErr w:type="spellEnd"/>
            <w:r w:rsidRPr="000B27A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Сергей Владимирович</w:t>
            </w:r>
            <w:r w:rsidR="003B2891"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,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 Заместитель</w:t>
            </w:r>
            <w:r w:rsidR="003B2891"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 Председател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я</w:t>
            </w:r>
            <w:r w:rsidR="003B2891"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 «Российского экологического движения»</w:t>
            </w:r>
          </w:p>
          <w:p w:rsidR="006452BC" w:rsidRPr="000B27A2" w:rsidRDefault="006452BC" w:rsidP="003B2891">
            <w:pPr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lastRenderedPageBreak/>
              <w:t>Тема выступления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0B27A2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«Природоохранные технологии и способы их внедрения»</w:t>
            </w:r>
          </w:p>
          <w:p w:rsidR="00AA7CA6" w:rsidRPr="000B27A2" w:rsidRDefault="00AA7CA6" w:rsidP="00AA7CA6">
            <w:pPr>
              <w:pStyle w:val="ad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>Гурбанниязов</w:t>
            </w:r>
            <w:proofErr w:type="spellEnd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 xml:space="preserve"> Мерет </w:t>
            </w:r>
            <w:proofErr w:type="spellStart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>Аширович</w:t>
            </w:r>
            <w:proofErr w:type="spellEnd"/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>, главный научный сотрудник Центра Технологий Академии Наук Туркменистана, кандидат технических наук.</w:t>
            </w:r>
          </w:p>
          <w:p w:rsidR="00AA7CA6" w:rsidRPr="000B27A2" w:rsidRDefault="00AA7CA6" w:rsidP="00AA7CA6">
            <w:pPr>
              <w:pStyle w:val="ad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 xml:space="preserve">Тема </w:t>
            </w:r>
            <w:r w:rsidR="00716D33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>выступления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>“Возможности применения солнечных технологий для развития земледелия в Прикаспийском регионе”</w:t>
            </w:r>
          </w:p>
          <w:p w:rsidR="001658F5" w:rsidRPr="001658F5" w:rsidRDefault="001658F5" w:rsidP="001658F5">
            <w:pPr>
              <w:spacing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1658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Ушивцев</w:t>
            </w:r>
            <w:proofErr w:type="spellEnd"/>
            <w:r w:rsidRPr="001658F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Владимир Борисович, </w:t>
            </w:r>
            <w:r w:rsidRPr="001658F5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Директор Каспийского филиала Института океанологии им. П.П. Ширшова РАН, член Президиума Совета «Наука и Инновации Каспия»</w:t>
            </w:r>
          </w:p>
          <w:p w:rsidR="001658F5" w:rsidRPr="001658F5" w:rsidRDefault="001658F5" w:rsidP="001658F5">
            <w:pPr>
              <w:spacing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1658F5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>Тема выступления</w:t>
            </w:r>
            <w:r w:rsidRPr="001658F5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: «Современное состояние популяций </w:t>
            </w:r>
            <w:proofErr w:type="spellStart"/>
            <w:r w:rsidRPr="001658F5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астацид</w:t>
            </w:r>
            <w:proofErr w:type="spellEnd"/>
            <w:r w:rsidRPr="001658F5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 в некоторых районах восточного шельфа Среднего Каспия»</w:t>
            </w:r>
          </w:p>
          <w:p w:rsidR="00D72367" w:rsidRPr="000B27A2" w:rsidRDefault="00D72367" w:rsidP="00D72367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B27A2">
              <w:rPr>
                <w:rFonts w:ascii="Verdana" w:hAnsi="Verdana"/>
                <w:b/>
                <w:color w:val="000000"/>
                <w:sz w:val="20"/>
                <w:szCs w:val="20"/>
              </w:rPr>
              <w:t>Кондаков Андрей Анатольевич</w:t>
            </w:r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7B5C26" w:rsidRPr="000B27A2">
              <w:rPr>
                <w:rFonts w:ascii="Verdana" w:hAnsi="Verdana"/>
                <w:color w:val="000000"/>
                <w:sz w:val="20"/>
                <w:szCs w:val="20"/>
              </w:rPr>
              <w:t>старший научный сотрудник</w:t>
            </w:r>
            <w:r w:rsidR="007B5C26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7B5C26">
              <w:rPr>
                <w:rFonts w:ascii="Verdana" w:hAnsi="Verdana"/>
                <w:bCs/>
                <w:caps/>
                <w:sz w:val="20"/>
                <w:szCs w:val="20"/>
                <w:shd w:val="clear" w:color="auto" w:fill="FFFFFF"/>
              </w:rPr>
              <w:t>ФИЦ</w:t>
            </w:r>
            <w:r w:rsidRPr="000B27A2">
              <w:rPr>
                <w:rFonts w:ascii="Verdana" w:hAnsi="Verdana"/>
                <w:bCs/>
                <w:caps/>
                <w:sz w:val="20"/>
                <w:szCs w:val="20"/>
                <w:shd w:val="clear" w:color="auto" w:fill="FFFFFF"/>
              </w:rPr>
              <w:t xml:space="preserve"> </w:t>
            </w:r>
            <w:r w:rsidR="007B5C26" w:rsidRPr="007B5C26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>«</w:t>
            </w:r>
            <w:r w:rsidRPr="007B5C26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>Ю</w:t>
            </w:r>
            <w:r w:rsidR="007B5C26" w:rsidRPr="007B5C26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 xml:space="preserve">жный  </w:t>
            </w:r>
            <w:r w:rsidRPr="007B5C26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7B5C26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>научный центр</w:t>
            </w:r>
            <w:r w:rsidRPr="007B5C26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7B5C26" w:rsidRPr="007B5C26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>РАН</w:t>
            </w:r>
            <w:r w:rsidRPr="007B5C26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>»</w:t>
            </w:r>
            <w:r w:rsidR="007B5C26">
              <w:rPr>
                <w:rFonts w:ascii="Verdana" w:hAnsi="Verdana"/>
                <w:bCs/>
                <w:sz w:val="20"/>
                <w:szCs w:val="20"/>
                <w:shd w:val="clear" w:color="auto" w:fill="FFFFFF"/>
              </w:rPr>
              <w:t>,</w:t>
            </w:r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 xml:space="preserve"> кандидат биологических наук</w:t>
            </w:r>
          </w:p>
          <w:p w:rsidR="00D72367" w:rsidRPr="000B27A2" w:rsidRDefault="00D72367" w:rsidP="00D72367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 xml:space="preserve">Тема 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>выступления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: «</w:t>
            </w:r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 xml:space="preserve">О формировании представителя рода </w:t>
            </w:r>
            <w:proofErr w:type="spellStart"/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>Pusaв</w:t>
            </w:r>
            <w:proofErr w:type="spellEnd"/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 xml:space="preserve"> Каспийском море»</w:t>
            </w:r>
          </w:p>
          <w:p w:rsidR="00212055" w:rsidRPr="000B27A2" w:rsidRDefault="00212055" w:rsidP="00212055">
            <w:pPr>
              <w:pStyle w:val="ad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>Баймурадов</w:t>
            </w:r>
            <w:proofErr w:type="spellEnd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>Шыхмурад</w:t>
            </w:r>
            <w:proofErr w:type="spellEnd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27A2">
              <w:rPr>
                <w:rFonts w:ascii="Verdana" w:hAnsi="Verdana"/>
                <w:b/>
                <w:sz w:val="20"/>
                <w:szCs w:val="20"/>
                <w:lang w:eastAsia="ru-RU"/>
              </w:rPr>
              <w:t>Гараевич</w:t>
            </w:r>
            <w:proofErr w:type="spellEnd"/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>, заведующий лабораторией Института Общей и прикладной биологии</w:t>
            </w:r>
            <w:r w:rsidR="002D0AF7">
              <w:rPr>
                <w:rFonts w:ascii="Verdana" w:hAnsi="Verdana"/>
                <w:sz w:val="20"/>
                <w:szCs w:val="20"/>
                <w:lang w:eastAsia="ru-RU"/>
              </w:rPr>
              <w:t xml:space="preserve"> Академии наук Туркменистана</w:t>
            </w:r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 xml:space="preserve">, кандидат </w:t>
            </w:r>
            <w:proofErr w:type="spellStart"/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>с.х</w:t>
            </w:r>
            <w:proofErr w:type="spellEnd"/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>. наук</w:t>
            </w:r>
          </w:p>
          <w:p w:rsidR="00212055" w:rsidRPr="000B27A2" w:rsidRDefault="00212055" w:rsidP="00212055">
            <w:pPr>
              <w:pStyle w:val="ad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 xml:space="preserve">Тема </w:t>
            </w:r>
            <w:r w:rsidR="0026391F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>выступления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>“Растительность Туркменбаши-</w:t>
            </w:r>
            <w:proofErr w:type="spellStart"/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>Карабогазской</w:t>
            </w:r>
            <w:proofErr w:type="spellEnd"/>
            <w:r w:rsidRPr="000B27A2">
              <w:rPr>
                <w:rFonts w:ascii="Verdana" w:hAnsi="Verdana"/>
                <w:sz w:val="20"/>
                <w:szCs w:val="20"/>
                <w:lang w:eastAsia="ru-RU"/>
              </w:rPr>
              <w:t xml:space="preserve"> намывной морской низменности”.</w:t>
            </w:r>
          </w:p>
          <w:p w:rsidR="002D3C8E" w:rsidRPr="000B27A2" w:rsidRDefault="00887B6F" w:rsidP="002D3C8E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B27A2">
              <w:rPr>
                <w:rFonts w:ascii="Verdana" w:hAnsi="Verdana"/>
                <w:b/>
                <w:bCs/>
                <w:sz w:val="20"/>
                <w:szCs w:val="20"/>
              </w:rPr>
              <w:t>Рябчук Дарья Владимировна,</w:t>
            </w:r>
            <w:r w:rsidRPr="000B27A2">
              <w:rPr>
                <w:rFonts w:ascii="Verdana" w:hAnsi="Verdana"/>
                <w:bCs/>
                <w:sz w:val="20"/>
                <w:szCs w:val="20"/>
              </w:rPr>
              <w:t xml:space="preserve"> Заведующая отделом Региональной геоэкологии и морской геологии ФГБУ «ВСЕГЕИ», кандидат геолого-минералогических наук</w:t>
            </w:r>
            <w:r w:rsidR="002D3C8E" w:rsidRPr="000B27A2">
              <w:rPr>
                <w:rFonts w:ascii="Verdana" w:hAnsi="Verdana"/>
                <w:bCs/>
                <w:sz w:val="20"/>
                <w:szCs w:val="20"/>
              </w:rPr>
              <w:t xml:space="preserve"> (соавтор: Петров Олег Владимирович</w:t>
            </w:r>
            <w:r w:rsidR="002D3C8E" w:rsidRPr="000B27A2">
              <w:rPr>
                <w:rFonts w:ascii="Verdana" w:hAnsi="Verdana"/>
                <w:sz w:val="20"/>
                <w:szCs w:val="20"/>
              </w:rPr>
              <w:t xml:space="preserve"> Член-корреспондент РАН, Генеральный директор Всероссийского научно-исследовательского геологического института им. А.П. Карпинского (ФГБУ «ВСЕГЕИ»)</w:t>
            </w:r>
            <w:r w:rsidR="002D3C8E" w:rsidRPr="000B27A2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887B6F" w:rsidRPr="000B27A2" w:rsidRDefault="00887B6F" w:rsidP="008E438C">
            <w:pPr>
              <w:spacing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0B27A2"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 w:rsidRPr="000B27A2">
              <w:rPr>
                <w:rFonts w:ascii="Verdana" w:hAnsi="Verdana"/>
                <w:bCs/>
                <w:sz w:val="20"/>
                <w:szCs w:val="20"/>
              </w:rPr>
              <w:t xml:space="preserve">: «Эколого-геологическое картирование Каспийского моря-перспективы международного проекта </w:t>
            </w:r>
            <w:proofErr w:type="spellStart"/>
            <w:r w:rsidRPr="000B27A2">
              <w:rPr>
                <w:rFonts w:ascii="Verdana" w:hAnsi="Verdana"/>
                <w:bCs/>
                <w:sz w:val="20"/>
                <w:szCs w:val="20"/>
                <w:lang w:val="en-US"/>
              </w:rPr>
              <w:t>EMODnet</w:t>
            </w:r>
            <w:proofErr w:type="spellEnd"/>
            <w:r w:rsidRPr="000B27A2">
              <w:rPr>
                <w:rFonts w:ascii="Verdana" w:hAnsi="Verdana"/>
                <w:bCs/>
                <w:sz w:val="20"/>
                <w:szCs w:val="20"/>
              </w:rPr>
              <w:t>-</w:t>
            </w:r>
            <w:r w:rsidRPr="000B27A2">
              <w:rPr>
                <w:rFonts w:ascii="Verdana" w:hAnsi="Verdana"/>
                <w:bCs/>
                <w:sz w:val="20"/>
                <w:szCs w:val="20"/>
                <w:lang w:val="en-US"/>
              </w:rPr>
              <w:t>geology</w:t>
            </w:r>
            <w:r w:rsidR="00E14DD5" w:rsidRPr="000B27A2">
              <w:rPr>
                <w:rFonts w:ascii="Verdana" w:hAnsi="Verdana"/>
                <w:bCs/>
                <w:sz w:val="20"/>
                <w:szCs w:val="20"/>
              </w:rPr>
              <w:t>»</w:t>
            </w:r>
          </w:p>
          <w:p w:rsidR="00EB4D42" w:rsidRPr="000B27A2" w:rsidRDefault="00EB4D42" w:rsidP="00EB4D42">
            <w:pPr>
              <w:spacing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0B27A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Левшина Нина Дмитриевна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, Председатель Правления Ассоциации «Наука и Инновации Каспия, 1-й Заместитель Председателя Президиума Совета «Наука и инновации Каспия»</w:t>
            </w:r>
          </w:p>
          <w:p w:rsidR="005116B5" w:rsidRPr="00B12189" w:rsidRDefault="00EC1A61" w:rsidP="00B12189">
            <w:pPr>
              <w:spacing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 xml:space="preserve">Тема </w:t>
            </w:r>
            <w:r w:rsidR="00D72367"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>выступления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: «Природоохранная повестка российско-туркменского инновационного сотрудничества». </w:t>
            </w:r>
          </w:p>
        </w:tc>
      </w:tr>
      <w:tr w:rsidR="00A609FB" w:rsidRPr="000B27A2" w:rsidTr="00716D33">
        <w:trPr>
          <w:trHeight w:val="569"/>
        </w:trPr>
        <w:tc>
          <w:tcPr>
            <w:tcW w:w="2209" w:type="dxa"/>
          </w:tcPr>
          <w:p w:rsidR="00A321F4" w:rsidRPr="000B27A2" w:rsidRDefault="00BF6CB5" w:rsidP="00D50431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13:30-13:50</w:t>
            </w:r>
          </w:p>
        </w:tc>
        <w:tc>
          <w:tcPr>
            <w:tcW w:w="8505" w:type="dxa"/>
          </w:tcPr>
          <w:p w:rsidR="00ED69F2" w:rsidRPr="00355309" w:rsidRDefault="00D30F7E" w:rsidP="00ED69F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355309">
              <w:rPr>
                <w:rFonts w:ascii="Verdana" w:hAnsi="Verdana"/>
                <w:caps/>
                <w:sz w:val="20"/>
                <w:szCs w:val="20"/>
              </w:rPr>
              <w:t>Обсуждение докладов</w:t>
            </w:r>
          </w:p>
        </w:tc>
      </w:tr>
      <w:tr w:rsidR="00D30F7E" w:rsidRPr="000B27A2" w:rsidTr="008E12A1">
        <w:trPr>
          <w:trHeight w:val="322"/>
        </w:trPr>
        <w:tc>
          <w:tcPr>
            <w:tcW w:w="2209" w:type="dxa"/>
            <w:shd w:val="clear" w:color="auto" w:fill="E7E6E6" w:themeFill="background2"/>
          </w:tcPr>
          <w:p w:rsidR="00D30F7E" w:rsidRPr="000B27A2" w:rsidRDefault="00BF6CB5" w:rsidP="00D30F7E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13:50-14:00</w:t>
            </w:r>
          </w:p>
        </w:tc>
        <w:tc>
          <w:tcPr>
            <w:tcW w:w="8505" w:type="dxa"/>
            <w:shd w:val="clear" w:color="auto" w:fill="E7E6E6" w:themeFill="background2"/>
          </w:tcPr>
          <w:p w:rsidR="00D30F7E" w:rsidRPr="00355309" w:rsidRDefault="00D30F7E" w:rsidP="00D30F7E">
            <w:pPr>
              <w:pStyle w:val="ad"/>
              <w:rPr>
                <w:rFonts w:ascii="Verdana" w:hAnsi="Verdana"/>
                <w:caps/>
                <w:sz w:val="20"/>
                <w:szCs w:val="20"/>
              </w:rPr>
            </w:pPr>
            <w:r w:rsidRPr="00355309">
              <w:rPr>
                <w:rFonts w:ascii="Verdana" w:hAnsi="Verdana"/>
                <w:caps/>
                <w:sz w:val="20"/>
                <w:szCs w:val="20"/>
              </w:rPr>
              <w:t>Резюме модераторов</w:t>
            </w:r>
          </w:p>
        </w:tc>
      </w:tr>
      <w:tr w:rsidR="00D30F7E" w:rsidRPr="000B27A2" w:rsidTr="00716D33">
        <w:trPr>
          <w:trHeight w:val="802"/>
        </w:trPr>
        <w:tc>
          <w:tcPr>
            <w:tcW w:w="2209" w:type="dxa"/>
            <w:vAlign w:val="center"/>
          </w:tcPr>
          <w:p w:rsidR="00D30F7E" w:rsidRPr="000B27A2" w:rsidRDefault="008524A5" w:rsidP="00BF6CB5">
            <w:pPr>
              <w:rPr>
                <w:rFonts w:ascii="Verdana" w:hAnsi="Verdana"/>
                <w:sz w:val="20"/>
                <w:szCs w:val="20"/>
              </w:rPr>
            </w:pPr>
            <w:r w:rsidRPr="000B27A2">
              <w:rPr>
                <w:rFonts w:ascii="Verdana" w:hAnsi="Verdana"/>
                <w:sz w:val="20"/>
                <w:szCs w:val="20"/>
              </w:rPr>
              <w:br w:type="page"/>
            </w:r>
            <w:r w:rsidR="00BF6CB5">
              <w:rPr>
                <w:rFonts w:ascii="Verdana" w:hAnsi="Verdana"/>
                <w:sz w:val="20"/>
                <w:szCs w:val="20"/>
              </w:rPr>
              <w:t>14:00-16:00</w:t>
            </w:r>
          </w:p>
        </w:tc>
        <w:tc>
          <w:tcPr>
            <w:tcW w:w="8505" w:type="dxa"/>
          </w:tcPr>
          <w:p w:rsidR="008524A5" w:rsidRPr="000B27A2" w:rsidRDefault="008524A5" w:rsidP="008524A5">
            <w:pPr>
              <w:pStyle w:val="ad"/>
              <w:spacing w:line="276" w:lineRule="auto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  <w:p w:rsidR="00D30F7E" w:rsidRDefault="00D30F7E" w:rsidP="008E438C">
            <w:pPr>
              <w:pStyle w:val="ad"/>
              <w:spacing w:line="276" w:lineRule="auto"/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 w:rsidRPr="000B27A2">
              <w:rPr>
                <w:rFonts w:ascii="Verdana" w:hAnsi="Verdana"/>
                <w:b/>
                <w:caps/>
                <w:sz w:val="20"/>
                <w:szCs w:val="20"/>
              </w:rPr>
              <w:t>второе заседание</w:t>
            </w:r>
          </w:p>
          <w:p w:rsidR="00CD38D6" w:rsidRDefault="00DF5EB3" w:rsidP="008E438C">
            <w:pPr>
              <w:pStyle w:val="ad"/>
              <w:spacing w:line="276" w:lineRule="auto"/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</w:rPr>
              <w:t>«</w:t>
            </w:r>
            <w:r w:rsidR="00CD38D6">
              <w:rPr>
                <w:rFonts w:ascii="Verdana" w:hAnsi="Verdana"/>
                <w:b/>
                <w:caps/>
                <w:sz w:val="20"/>
                <w:szCs w:val="20"/>
              </w:rPr>
              <w:t xml:space="preserve">перспективы </w:t>
            </w:r>
            <w:r w:rsidR="00CD38D6">
              <w:rPr>
                <w:rFonts w:ascii="Verdana" w:hAnsi="Verdana"/>
                <w:b/>
                <w:caps/>
                <w:sz w:val="20"/>
                <w:szCs w:val="20"/>
              </w:rPr>
              <w:t xml:space="preserve">Российско-туркменского </w:t>
            </w:r>
            <w:r w:rsidR="00CD38D6">
              <w:rPr>
                <w:rFonts w:ascii="Verdana" w:hAnsi="Verdana"/>
                <w:b/>
                <w:caps/>
                <w:sz w:val="20"/>
                <w:szCs w:val="20"/>
              </w:rPr>
              <w:t>сотрудничества</w:t>
            </w:r>
            <w:r w:rsidR="00CD38D6">
              <w:rPr>
                <w:rFonts w:ascii="Verdana" w:hAnsi="Verdana"/>
                <w:b/>
                <w:caps/>
                <w:sz w:val="20"/>
                <w:szCs w:val="20"/>
              </w:rPr>
              <w:t xml:space="preserve"> в сфере образования.</w:t>
            </w:r>
          </w:p>
          <w:p w:rsidR="00DF5EB3" w:rsidRPr="000B27A2" w:rsidRDefault="00DF5EB3" w:rsidP="008E438C">
            <w:pPr>
              <w:pStyle w:val="ad"/>
              <w:spacing w:line="276" w:lineRule="auto"/>
              <w:jc w:val="center"/>
              <w:rPr>
                <w:rFonts w:ascii="Verdana" w:hAnsi="Verdana"/>
                <w:b/>
                <w:caps/>
                <w:sz w:val="20"/>
                <w:szCs w:val="20"/>
              </w:rPr>
            </w:pPr>
            <w:r>
              <w:rPr>
                <w:rFonts w:ascii="Verdana" w:hAnsi="Verdana"/>
                <w:b/>
                <w:caps/>
                <w:sz w:val="20"/>
                <w:szCs w:val="20"/>
              </w:rPr>
              <w:t xml:space="preserve">Опыт стран </w:t>
            </w:r>
            <w:r w:rsidR="00CD38D6">
              <w:rPr>
                <w:rFonts w:ascii="Verdana" w:hAnsi="Verdana"/>
                <w:b/>
                <w:caps/>
                <w:sz w:val="20"/>
                <w:szCs w:val="20"/>
              </w:rPr>
              <w:t xml:space="preserve">по </w:t>
            </w:r>
            <w:r w:rsidR="00CD38D6">
              <w:rPr>
                <w:rFonts w:ascii="Verdana" w:hAnsi="Verdana"/>
                <w:b/>
                <w:caps/>
                <w:sz w:val="20"/>
                <w:szCs w:val="20"/>
              </w:rPr>
              <w:t>Экологическо</w:t>
            </w:r>
            <w:r w:rsidR="00CD38D6">
              <w:rPr>
                <w:rFonts w:ascii="Verdana" w:hAnsi="Verdana"/>
                <w:b/>
                <w:caps/>
                <w:sz w:val="20"/>
                <w:szCs w:val="20"/>
              </w:rPr>
              <w:t>му</w:t>
            </w:r>
            <w:r w:rsidR="00CD38D6">
              <w:rPr>
                <w:rFonts w:ascii="Verdana" w:hAnsi="Verdana"/>
                <w:b/>
                <w:caps/>
                <w:sz w:val="20"/>
                <w:szCs w:val="20"/>
              </w:rPr>
              <w:t xml:space="preserve"> образовани</w:t>
            </w:r>
            <w:r w:rsidR="00CD38D6">
              <w:rPr>
                <w:rFonts w:ascii="Verdana" w:hAnsi="Verdana"/>
                <w:b/>
                <w:caps/>
                <w:sz w:val="20"/>
                <w:szCs w:val="20"/>
              </w:rPr>
              <w:t>ю</w:t>
            </w:r>
            <w:r w:rsidR="00CD38D6">
              <w:rPr>
                <w:rFonts w:ascii="Verdana" w:hAnsi="Verdana"/>
                <w:b/>
                <w:caps/>
                <w:sz w:val="20"/>
                <w:szCs w:val="20"/>
              </w:rPr>
              <w:t xml:space="preserve"> и экотуризм</w:t>
            </w:r>
            <w:r w:rsidR="00CD38D6">
              <w:rPr>
                <w:rFonts w:ascii="Verdana" w:hAnsi="Verdana"/>
                <w:b/>
                <w:caps/>
                <w:sz w:val="20"/>
                <w:szCs w:val="20"/>
              </w:rPr>
              <w:t>у</w:t>
            </w:r>
            <w:r>
              <w:rPr>
                <w:rFonts w:ascii="Verdana" w:hAnsi="Verdana"/>
                <w:b/>
                <w:caps/>
                <w:sz w:val="20"/>
                <w:szCs w:val="20"/>
              </w:rPr>
              <w:t>»</w:t>
            </w:r>
          </w:p>
          <w:p w:rsidR="008524A5" w:rsidRPr="000B27A2" w:rsidRDefault="008524A5" w:rsidP="008524A5">
            <w:pPr>
              <w:pStyle w:val="ad"/>
              <w:spacing w:line="276" w:lineRule="auto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</w:tr>
      <w:tr w:rsidR="00601EEB" w:rsidRPr="000B27A2" w:rsidTr="00716D33">
        <w:trPr>
          <w:trHeight w:val="454"/>
        </w:trPr>
        <w:tc>
          <w:tcPr>
            <w:tcW w:w="2209" w:type="dxa"/>
          </w:tcPr>
          <w:p w:rsidR="00601EEB" w:rsidRPr="000B27A2" w:rsidRDefault="008E438C" w:rsidP="00D30F7E">
            <w:pPr>
              <w:rPr>
                <w:rFonts w:ascii="Verdana" w:hAnsi="Verdana"/>
                <w:sz w:val="20"/>
                <w:szCs w:val="20"/>
              </w:rPr>
            </w:pPr>
            <w:r w:rsidRPr="000B27A2">
              <w:rPr>
                <w:rFonts w:ascii="Verdana" w:hAnsi="Verdana"/>
                <w:sz w:val="20"/>
                <w:szCs w:val="20"/>
              </w:rPr>
              <w:t>Со-Модератор</w:t>
            </w:r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 xml:space="preserve"> с российской стороны</w:t>
            </w:r>
          </w:p>
        </w:tc>
        <w:tc>
          <w:tcPr>
            <w:tcW w:w="8505" w:type="dxa"/>
          </w:tcPr>
          <w:p w:rsidR="00FF199B" w:rsidRPr="000B27A2" w:rsidRDefault="00FF199B" w:rsidP="00FF199B">
            <w:pPr>
              <w:spacing w:after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0B27A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Маркелов Константин Алексеевич, 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ректор Астраханского государственного университета, </w:t>
            </w:r>
            <w:r w:rsidRPr="000B27A2">
              <w:rPr>
                <w:rFonts w:ascii="Verdana" w:hAnsi="Verdana"/>
                <w:bCs/>
                <w:color w:val="000000"/>
                <w:sz w:val="20"/>
                <w:szCs w:val="20"/>
              </w:rPr>
              <w:t>член Президиума Совета «Наука и Инновации Каспия»</w:t>
            </w:r>
          </w:p>
          <w:p w:rsidR="00601EEB" w:rsidRPr="000B27A2" w:rsidRDefault="00601EEB" w:rsidP="00450BB7">
            <w:pPr>
              <w:spacing w:line="240" w:lineRule="auto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</w:tr>
      <w:tr w:rsidR="00560D0D" w:rsidRPr="000B27A2" w:rsidTr="00F53F29">
        <w:trPr>
          <w:trHeight w:val="454"/>
        </w:trPr>
        <w:tc>
          <w:tcPr>
            <w:tcW w:w="2209" w:type="dxa"/>
            <w:shd w:val="clear" w:color="auto" w:fill="E7E6E6" w:themeFill="background2"/>
          </w:tcPr>
          <w:p w:rsidR="00560D0D" w:rsidRPr="000B27A2" w:rsidRDefault="00560D0D" w:rsidP="00560D0D">
            <w:pPr>
              <w:rPr>
                <w:rFonts w:ascii="Verdana" w:hAnsi="Verdana"/>
                <w:sz w:val="20"/>
                <w:szCs w:val="20"/>
              </w:rPr>
            </w:pPr>
            <w:r w:rsidRPr="000B27A2">
              <w:rPr>
                <w:rFonts w:ascii="Verdana" w:hAnsi="Verdana"/>
                <w:sz w:val="20"/>
                <w:szCs w:val="20"/>
              </w:rPr>
              <w:t>Со-Модератор</w:t>
            </w:r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 xml:space="preserve"> с туркменской стороны</w:t>
            </w:r>
          </w:p>
        </w:tc>
        <w:tc>
          <w:tcPr>
            <w:tcW w:w="8505" w:type="dxa"/>
            <w:shd w:val="clear" w:color="auto" w:fill="E7E6E6" w:themeFill="background2"/>
          </w:tcPr>
          <w:p w:rsidR="00560D0D" w:rsidRPr="00F53F29" w:rsidRDefault="00F53F29" w:rsidP="00450BB7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F53F29">
              <w:rPr>
                <w:rFonts w:ascii="Verdana" w:hAnsi="Verdana"/>
                <w:b/>
                <w:sz w:val="20"/>
                <w:szCs w:val="20"/>
              </w:rPr>
              <w:t>(уточняется)</w:t>
            </w:r>
          </w:p>
        </w:tc>
      </w:tr>
      <w:tr w:rsidR="00601EEB" w:rsidRPr="000B27A2" w:rsidTr="00716D33">
        <w:trPr>
          <w:trHeight w:val="454"/>
        </w:trPr>
        <w:tc>
          <w:tcPr>
            <w:tcW w:w="2209" w:type="dxa"/>
          </w:tcPr>
          <w:p w:rsidR="00601EEB" w:rsidRPr="000B27A2" w:rsidRDefault="00601EEB" w:rsidP="00D30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05" w:type="dxa"/>
          </w:tcPr>
          <w:p w:rsidR="00601EEB" w:rsidRPr="000B27A2" w:rsidRDefault="00601EEB" w:rsidP="005D643C">
            <w:pPr>
              <w:spacing w:line="240" w:lineRule="auto"/>
              <w:rPr>
                <w:rFonts w:ascii="Verdana" w:hAnsi="Verdana"/>
                <w:b/>
                <w:caps/>
                <w:sz w:val="20"/>
                <w:szCs w:val="20"/>
              </w:rPr>
            </w:pPr>
          </w:p>
        </w:tc>
      </w:tr>
      <w:tr w:rsidR="00601EEB" w:rsidRPr="000B27A2" w:rsidTr="00716D33">
        <w:trPr>
          <w:trHeight w:val="454"/>
        </w:trPr>
        <w:tc>
          <w:tcPr>
            <w:tcW w:w="2209" w:type="dxa"/>
          </w:tcPr>
          <w:p w:rsidR="00601EEB" w:rsidRPr="000B27A2" w:rsidRDefault="00601EEB" w:rsidP="00D30F7E">
            <w:pPr>
              <w:rPr>
                <w:rFonts w:ascii="Verdana" w:hAnsi="Verdana"/>
                <w:sz w:val="20"/>
                <w:szCs w:val="20"/>
              </w:rPr>
            </w:pPr>
            <w:r w:rsidRPr="000B27A2">
              <w:rPr>
                <w:rFonts w:ascii="Verdana" w:hAnsi="Verdana"/>
                <w:sz w:val="20"/>
                <w:szCs w:val="20"/>
              </w:rPr>
              <w:t>Темы для обсуждения</w:t>
            </w:r>
          </w:p>
        </w:tc>
        <w:tc>
          <w:tcPr>
            <w:tcW w:w="8505" w:type="dxa"/>
          </w:tcPr>
          <w:p w:rsidR="00601EEB" w:rsidRPr="000B27A2" w:rsidRDefault="00D31C55" w:rsidP="00EE1BB7">
            <w:pPr>
              <w:numPr>
                <w:ilvl w:val="0"/>
                <w:numId w:val="11"/>
              </w:numPr>
              <w:tabs>
                <w:tab w:val="left" w:pos="360"/>
              </w:tabs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Опыт </w:t>
            </w:r>
            <w:r w:rsidR="008E438C" w:rsidRPr="000B27A2">
              <w:rPr>
                <w:rFonts w:ascii="Verdana" w:hAnsi="Verdana" w:cs="Arial"/>
                <w:sz w:val="20"/>
                <w:szCs w:val="20"/>
              </w:rPr>
              <w:t>в сфере развития экологического образования</w:t>
            </w:r>
            <w:r w:rsidR="00560D0D" w:rsidRPr="000B27A2">
              <w:rPr>
                <w:rFonts w:ascii="Verdana" w:hAnsi="Verdana" w:cs="Arial"/>
                <w:sz w:val="20"/>
                <w:szCs w:val="20"/>
              </w:rPr>
              <w:t xml:space="preserve"> и туризма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</w:t>
            </w:r>
            <w:r w:rsidR="008E438C" w:rsidRPr="000B27A2">
              <w:rPr>
                <w:rFonts w:ascii="Verdana" w:hAnsi="Verdana" w:cs="Arial"/>
                <w:sz w:val="20"/>
                <w:szCs w:val="20"/>
              </w:rPr>
              <w:t>предложения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по</w:t>
            </w:r>
            <w:r w:rsidR="008E438C" w:rsidRPr="000B27A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развитию с</w:t>
            </w:r>
            <w:r w:rsidRPr="000B27A2">
              <w:rPr>
                <w:rFonts w:ascii="Verdana" w:hAnsi="Verdana" w:cs="Arial"/>
                <w:sz w:val="20"/>
                <w:szCs w:val="20"/>
              </w:rPr>
              <w:t>отрудничеств</w:t>
            </w:r>
            <w:r>
              <w:rPr>
                <w:rFonts w:ascii="Verdana" w:hAnsi="Verdana" w:cs="Arial"/>
                <w:sz w:val="20"/>
                <w:szCs w:val="20"/>
              </w:rPr>
              <w:t>а</w:t>
            </w:r>
          </w:p>
          <w:p w:rsidR="00601EEB" w:rsidRPr="00DF5EB3" w:rsidRDefault="008524A5" w:rsidP="00DF5EB3">
            <w:pPr>
              <w:numPr>
                <w:ilvl w:val="0"/>
                <w:numId w:val="11"/>
              </w:num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0B27A2">
              <w:rPr>
                <w:rFonts w:ascii="Verdana" w:hAnsi="Verdana"/>
                <w:sz w:val="20"/>
                <w:szCs w:val="20"/>
              </w:rPr>
              <w:t>Развитие подводного туризма в туркменских водах Каспийского моря</w:t>
            </w:r>
            <w:r w:rsidRPr="000B27A2">
              <w:rPr>
                <w:rFonts w:ascii="Verdana" w:hAnsi="Verdana" w:cs="Arial"/>
                <w:sz w:val="20"/>
                <w:szCs w:val="20"/>
              </w:rPr>
              <w:t xml:space="preserve"> (проект</w:t>
            </w:r>
            <w:r w:rsidRPr="000B27A2">
              <w:rPr>
                <w:rFonts w:ascii="Verdana" w:hAnsi="Verdana"/>
                <w:sz w:val="20"/>
                <w:szCs w:val="20"/>
              </w:rPr>
              <w:t xml:space="preserve"> программы</w:t>
            </w:r>
            <w:r w:rsidRPr="000B27A2"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8E438C" w:rsidRPr="000B27A2" w:rsidRDefault="008524A5" w:rsidP="00EE1BB7">
            <w:pPr>
              <w:pStyle w:val="a9"/>
              <w:numPr>
                <w:ilvl w:val="0"/>
                <w:numId w:val="1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27A2">
              <w:rPr>
                <w:rFonts w:ascii="Verdana" w:hAnsi="Verdana"/>
                <w:sz w:val="20"/>
                <w:szCs w:val="20"/>
              </w:rPr>
              <w:t>Проект "Уроки географии с орбитальной высоты" ("Пустыни мира"): перспективы сотруднич</w:t>
            </w:r>
            <w:r w:rsidR="00620D0F" w:rsidRPr="000B27A2">
              <w:rPr>
                <w:rFonts w:ascii="Verdana" w:hAnsi="Verdana"/>
                <w:sz w:val="20"/>
                <w:szCs w:val="20"/>
              </w:rPr>
              <w:t>ества с туркменскими партнерами</w:t>
            </w:r>
          </w:p>
        </w:tc>
      </w:tr>
      <w:tr w:rsidR="00601EEB" w:rsidRPr="000B27A2" w:rsidTr="00716D33">
        <w:trPr>
          <w:trHeight w:val="454"/>
        </w:trPr>
        <w:tc>
          <w:tcPr>
            <w:tcW w:w="2209" w:type="dxa"/>
          </w:tcPr>
          <w:p w:rsidR="00601EEB" w:rsidRPr="000B27A2" w:rsidRDefault="00601EEB" w:rsidP="00D30F7E">
            <w:pPr>
              <w:rPr>
                <w:rFonts w:ascii="Verdana" w:hAnsi="Verdana"/>
                <w:sz w:val="20"/>
                <w:szCs w:val="20"/>
              </w:rPr>
            </w:pPr>
            <w:r w:rsidRPr="000B27A2">
              <w:rPr>
                <w:rFonts w:ascii="Verdana" w:hAnsi="Verdana"/>
                <w:sz w:val="20"/>
                <w:szCs w:val="20"/>
              </w:rPr>
              <w:lastRenderedPageBreak/>
              <w:t>Доклады</w:t>
            </w:r>
          </w:p>
        </w:tc>
        <w:tc>
          <w:tcPr>
            <w:tcW w:w="8505" w:type="dxa"/>
          </w:tcPr>
          <w:p w:rsidR="009A2E4B" w:rsidRPr="000B27A2" w:rsidRDefault="009A2E4B" w:rsidP="009A2E4B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B27A2">
              <w:rPr>
                <w:rFonts w:ascii="Verdana" w:hAnsi="Verdana"/>
                <w:b/>
                <w:sz w:val="20"/>
                <w:szCs w:val="20"/>
              </w:rPr>
              <w:t>Лапин Михаил Михайлович</w:t>
            </w:r>
            <w:r w:rsidRPr="000B27A2">
              <w:rPr>
                <w:rFonts w:ascii="Verdana" w:hAnsi="Verdana"/>
                <w:sz w:val="20"/>
                <w:szCs w:val="20"/>
              </w:rPr>
              <w:t>,</w:t>
            </w:r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 xml:space="preserve"> Директор ФГБУ «Информационно-аналитический центр поддержки заповедного дела» Минприроды России</w:t>
            </w:r>
          </w:p>
          <w:p w:rsidR="009A2E4B" w:rsidRPr="00016F22" w:rsidRDefault="009A2E4B" w:rsidP="009A2E4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16F22">
              <w:rPr>
                <w:rFonts w:ascii="Verdana" w:hAnsi="Verdana"/>
                <w:bCs/>
                <w:sz w:val="20"/>
                <w:szCs w:val="20"/>
                <w:u w:val="single"/>
              </w:rPr>
              <w:t>Тема выступления</w:t>
            </w:r>
            <w:r w:rsidR="00016F22">
              <w:rPr>
                <w:rFonts w:ascii="Verdana" w:hAnsi="Verdana"/>
                <w:bCs/>
                <w:sz w:val="20"/>
                <w:szCs w:val="20"/>
                <w:u w:val="single"/>
              </w:rPr>
              <w:t>:</w:t>
            </w:r>
            <w:r w:rsidRPr="00016F2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A2258C" w:rsidRPr="00016F22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"О мероприятиях по созданию системы подготовки кадров для заповедной системы Российской Федерации"</w:t>
            </w:r>
            <w:r w:rsidR="00A2258C" w:rsidRPr="00016F22">
              <w:rPr>
                <w:rFonts w:ascii="Verdana" w:hAnsi="Verdana"/>
                <w:bCs/>
                <w:sz w:val="20"/>
                <w:szCs w:val="20"/>
                <w:u w:val="single"/>
              </w:rPr>
              <w:t xml:space="preserve"> </w:t>
            </w:r>
          </w:p>
          <w:p w:rsidR="00601EEB" w:rsidRPr="000B27A2" w:rsidRDefault="00601EEB" w:rsidP="00601EEB">
            <w:pPr>
              <w:spacing w:after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0B27A2">
              <w:rPr>
                <w:rFonts w:ascii="Verdana" w:hAnsi="Verdana"/>
                <w:b/>
                <w:color w:val="000000"/>
                <w:sz w:val="20"/>
                <w:szCs w:val="20"/>
              </w:rPr>
              <w:t>Маркелов Константин Алексеевич</w:t>
            </w:r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>, Ректор Астраханского государственного университета</w:t>
            </w:r>
            <w:r w:rsidR="00512C50" w:rsidRPr="000B27A2">
              <w:rPr>
                <w:rFonts w:ascii="Verdana" w:hAnsi="Verdana"/>
                <w:color w:val="000000"/>
                <w:sz w:val="20"/>
                <w:szCs w:val="20"/>
              </w:rPr>
              <w:t>,</w:t>
            </w:r>
            <w:r w:rsidRPr="000B27A2"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член Президиума Совета «Наука и Инновации Каспия»</w:t>
            </w:r>
          </w:p>
          <w:p w:rsidR="00BB448B" w:rsidRPr="000B27A2" w:rsidRDefault="00BB448B" w:rsidP="00601EEB">
            <w:pPr>
              <w:spacing w:after="120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r w:rsidRPr="000B27A2">
              <w:rPr>
                <w:rFonts w:ascii="Verdana" w:hAnsi="Verdana"/>
                <w:bCs/>
                <w:color w:val="000000"/>
                <w:sz w:val="20"/>
                <w:szCs w:val="20"/>
                <w:u w:val="single"/>
              </w:rPr>
              <w:t>Тема выступления</w:t>
            </w:r>
            <w:r w:rsidRPr="000B27A2">
              <w:rPr>
                <w:rFonts w:ascii="Verdana" w:hAnsi="Verdana"/>
                <w:bCs/>
                <w:color w:val="000000"/>
                <w:sz w:val="20"/>
                <w:szCs w:val="20"/>
              </w:rPr>
              <w:t>: "Университеты как центры интеграции научного потенциала Каспийского региона"</w:t>
            </w:r>
          </w:p>
          <w:p w:rsidR="00262A32" w:rsidRDefault="002943F2" w:rsidP="008524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B27A2">
              <w:rPr>
                <w:rFonts w:ascii="Verdana" w:hAnsi="Verdana"/>
                <w:b/>
                <w:bCs/>
                <w:sz w:val="20"/>
                <w:szCs w:val="20"/>
              </w:rPr>
              <w:t>Кружалин</w:t>
            </w:r>
            <w:proofErr w:type="spellEnd"/>
            <w:r w:rsidRPr="000B27A2">
              <w:rPr>
                <w:rFonts w:ascii="Verdana" w:hAnsi="Verdana"/>
                <w:b/>
                <w:bCs/>
                <w:sz w:val="20"/>
                <w:szCs w:val="20"/>
              </w:rPr>
              <w:t xml:space="preserve"> Виктор Иванович, </w:t>
            </w:r>
            <w:r w:rsidRPr="000B27A2">
              <w:rPr>
                <w:rFonts w:ascii="Verdana" w:hAnsi="Verdana"/>
                <w:bCs/>
                <w:sz w:val="20"/>
                <w:szCs w:val="20"/>
              </w:rPr>
              <w:t xml:space="preserve">профессор, </w:t>
            </w:r>
            <w:proofErr w:type="spellStart"/>
            <w:r w:rsidRPr="000B27A2">
              <w:rPr>
                <w:rFonts w:ascii="Verdana" w:hAnsi="Verdana"/>
                <w:bCs/>
                <w:sz w:val="20"/>
                <w:szCs w:val="20"/>
              </w:rPr>
              <w:t>д.г.н</w:t>
            </w:r>
            <w:proofErr w:type="spellEnd"/>
            <w:r w:rsidRPr="000B27A2">
              <w:rPr>
                <w:rFonts w:ascii="Verdana" w:hAnsi="Verdana"/>
                <w:bCs/>
                <w:sz w:val="20"/>
                <w:szCs w:val="20"/>
              </w:rPr>
              <w:t>., заведующий кафедрой рекреационной географии и туризма Географического факультета МГУ имени М.В. Ломоносова</w:t>
            </w:r>
            <w:r w:rsidRPr="000B27A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262A32" w:rsidRPr="00EE4408">
              <w:rPr>
                <w:rFonts w:ascii="Verdana" w:hAnsi="Verdana"/>
                <w:color w:val="000000"/>
                <w:sz w:val="20"/>
                <w:szCs w:val="20"/>
              </w:rPr>
              <w:t>(соавтор:</w:t>
            </w:r>
            <w:r w:rsidR="00262A32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84078C" w:rsidRPr="00262A32">
              <w:rPr>
                <w:rFonts w:ascii="Verdana" w:hAnsi="Verdana"/>
                <w:sz w:val="20"/>
                <w:szCs w:val="20"/>
                <w:u w:val="single"/>
              </w:rPr>
              <w:t xml:space="preserve">Шабалина </w:t>
            </w:r>
            <w:r w:rsidR="00255556">
              <w:rPr>
                <w:rFonts w:ascii="Verdana" w:hAnsi="Verdana"/>
                <w:sz w:val="20"/>
                <w:szCs w:val="20"/>
                <w:u w:val="single"/>
              </w:rPr>
              <w:t xml:space="preserve">Наталия Владимировна, </w:t>
            </w:r>
            <w:proofErr w:type="spellStart"/>
            <w:r w:rsidR="0084078C" w:rsidRPr="0084078C">
              <w:rPr>
                <w:rFonts w:ascii="Verdana" w:hAnsi="Verdana"/>
                <w:sz w:val="20"/>
                <w:szCs w:val="20"/>
              </w:rPr>
              <w:t>к.г.н</w:t>
            </w:r>
            <w:proofErr w:type="spellEnd"/>
            <w:r w:rsidR="0084078C" w:rsidRPr="0084078C">
              <w:rPr>
                <w:rFonts w:ascii="Verdana" w:hAnsi="Verdana"/>
                <w:sz w:val="20"/>
                <w:szCs w:val="20"/>
              </w:rPr>
              <w:t xml:space="preserve">, доцент </w:t>
            </w:r>
            <w:r w:rsidR="00262A32">
              <w:rPr>
                <w:rFonts w:ascii="Verdana" w:hAnsi="Verdana"/>
                <w:sz w:val="20"/>
                <w:szCs w:val="20"/>
              </w:rPr>
              <w:t>к</w:t>
            </w:r>
            <w:r w:rsidR="0084078C" w:rsidRPr="0084078C">
              <w:rPr>
                <w:rFonts w:ascii="Verdana" w:hAnsi="Verdana"/>
                <w:sz w:val="20"/>
                <w:szCs w:val="20"/>
              </w:rPr>
              <w:t xml:space="preserve">афедры рекреационной географии и туризма географического </w:t>
            </w:r>
            <w:r w:rsidR="00262A32">
              <w:rPr>
                <w:rFonts w:ascii="Verdana" w:hAnsi="Verdana"/>
                <w:sz w:val="20"/>
                <w:szCs w:val="20"/>
              </w:rPr>
              <w:t>ф</w:t>
            </w:r>
            <w:r w:rsidR="0084078C" w:rsidRPr="0084078C">
              <w:rPr>
                <w:rFonts w:ascii="Verdana" w:hAnsi="Verdana"/>
                <w:sz w:val="20"/>
                <w:szCs w:val="20"/>
              </w:rPr>
              <w:t>акультета МГУ</w:t>
            </w:r>
            <w:r w:rsidR="00262A32">
              <w:rPr>
                <w:rFonts w:ascii="Verdana" w:hAnsi="Verdana"/>
                <w:sz w:val="20"/>
                <w:szCs w:val="20"/>
              </w:rPr>
              <w:t>)</w:t>
            </w:r>
            <w:r w:rsidR="00262A32" w:rsidRPr="0084078C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84078C" w:rsidRPr="0084078C" w:rsidRDefault="00262A32" w:rsidP="008524A5">
            <w:pPr>
              <w:rPr>
                <w:rFonts w:ascii="Verdana" w:hAnsi="Verdana"/>
                <w:sz w:val="20"/>
                <w:szCs w:val="20"/>
              </w:rPr>
            </w:pPr>
            <w:r w:rsidRPr="00262A32"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>
              <w:rPr>
                <w:rFonts w:ascii="Verdana" w:hAnsi="Verdana"/>
                <w:sz w:val="20"/>
                <w:szCs w:val="20"/>
              </w:rPr>
              <w:t>: «</w:t>
            </w:r>
            <w:r w:rsidRPr="0084078C">
              <w:rPr>
                <w:rFonts w:ascii="Verdana" w:hAnsi="Verdana"/>
                <w:sz w:val="20"/>
                <w:szCs w:val="20"/>
              </w:rPr>
              <w:t>Современная система подготовки кадров для реализации национального проекта «Туризм и индустрия гостеприимства» в Российской Федерации</w:t>
            </w:r>
            <w:r>
              <w:rPr>
                <w:rFonts w:ascii="Verdana" w:hAnsi="Verdana"/>
                <w:sz w:val="20"/>
                <w:szCs w:val="20"/>
              </w:rPr>
              <w:t>»</w:t>
            </w:r>
          </w:p>
          <w:p w:rsidR="008633C4" w:rsidRPr="000B27A2" w:rsidRDefault="008633C4" w:rsidP="008524A5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B27A2">
              <w:rPr>
                <w:rFonts w:ascii="Verdana" w:hAnsi="Verdana"/>
                <w:b/>
                <w:bCs/>
                <w:sz w:val="20"/>
                <w:szCs w:val="20"/>
              </w:rPr>
              <w:t xml:space="preserve">Никанорова Александра Дмитриевна, </w:t>
            </w:r>
            <w:proofErr w:type="spellStart"/>
            <w:r w:rsidRPr="000B27A2">
              <w:rPr>
                <w:rFonts w:ascii="Verdana" w:hAnsi="Verdana"/>
                <w:bCs/>
                <w:sz w:val="20"/>
                <w:szCs w:val="20"/>
              </w:rPr>
              <w:t>к.г.н</w:t>
            </w:r>
            <w:proofErr w:type="spellEnd"/>
            <w:r w:rsidRPr="000B27A2">
              <w:rPr>
                <w:rFonts w:ascii="Verdana" w:hAnsi="Verdana"/>
                <w:bCs/>
                <w:sz w:val="20"/>
                <w:szCs w:val="20"/>
              </w:rPr>
              <w:t>.</w:t>
            </w:r>
            <w:r w:rsidRPr="000B27A2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B27A2">
              <w:rPr>
                <w:rFonts w:ascii="Verdana" w:hAnsi="Verdana"/>
                <w:sz w:val="20"/>
                <w:szCs w:val="20"/>
              </w:rPr>
              <w:t>с.н.с</w:t>
            </w:r>
            <w:proofErr w:type="spellEnd"/>
            <w:r w:rsidRPr="000B27A2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0B27A2">
              <w:rPr>
                <w:rFonts w:ascii="Verdana" w:hAnsi="Verdana"/>
                <w:bCs/>
                <w:sz w:val="20"/>
                <w:szCs w:val="20"/>
              </w:rPr>
              <w:t>кафедры рекреационной географии и туризма Географического факультета МГУ имени М.В. Ломоносова</w:t>
            </w:r>
            <w:r w:rsidRPr="000B27A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:rsidR="002943F2" w:rsidRPr="00C025A6" w:rsidRDefault="002943F2" w:rsidP="002943F2">
            <w:pPr>
              <w:rPr>
                <w:rFonts w:ascii="Verdana" w:hAnsi="Verdana"/>
                <w:sz w:val="20"/>
                <w:szCs w:val="20"/>
              </w:rPr>
            </w:pPr>
            <w:r w:rsidRPr="00C025A6"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 w:rsidR="00C025A6" w:rsidRPr="00C025A6">
              <w:rPr>
                <w:rFonts w:ascii="Verdana" w:hAnsi="Verdana"/>
                <w:sz w:val="20"/>
                <w:szCs w:val="20"/>
              </w:rPr>
              <w:t>:</w:t>
            </w:r>
            <w:r w:rsidRPr="00C025A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025A6" w:rsidRPr="00C025A6">
              <w:rPr>
                <w:rFonts w:ascii="Verdana" w:hAnsi="Verdana"/>
                <w:sz w:val="20"/>
                <w:szCs w:val="20"/>
              </w:rPr>
              <w:t>«</w:t>
            </w:r>
            <w:r w:rsidR="00C025A6" w:rsidRPr="00C025A6">
              <w:rPr>
                <w:rFonts w:ascii="Verdana" w:hAnsi="Verdana"/>
                <w:sz w:val="20"/>
                <w:szCs w:val="20"/>
              </w:rPr>
              <w:t>Состояние и перспективы развития экологического туризма в Российской Федерации в контексте национальных проектов «Экология» и «Туризм и индустрия гостеприимства» Российской Федерации</w:t>
            </w:r>
            <w:r w:rsidR="00C025A6" w:rsidRPr="00C025A6">
              <w:rPr>
                <w:rFonts w:ascii="Verdana" w:hAnsi="Verdana"/>
                <w:sz w:val="20"/>
                <w:szCs w:val="20"/>
              </w:rPr>
              <w:t>»</w:t>
            </w:r>
          </w:p>
          <w:p w:rsidR="00EA7BD9" w:rsidRPr="00EA7BD9" w:rsidRDefault="00EA7BD9" w:rsidP="00EA7BD9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A7BD9">
              <w:rPr>
                <w:rFonts w:ascii="Verdana" w:hAnsi="Verdana"/>
                <w:b/>
                <w:bCs/>
                <w:sz w:val="20"/>
                <w:szCs w:val="20"/>
              </w:rPr>
              <w:t>Кудякова</w:t>
            </w:r>
            <w:proofErr w:type="spellEnd"/>
            <w:r w:rsidRPr="00EA7BD9">
              <w:rPr>
                <w:rFonts w:ascii="Verdana" w:hAnsi="Verdana"/>
                <w:b/>
                <w:bCs/>
                <w:sz w:val="20"/>
                <w:szCs w:val="20"/>
              </w:rPr>
              <w:t xml:space="preserve"> София </w:t>
            </w:r>
            <w:proofErr w:type="spellStart"/>
            <w:r w:rsidRPr="00EA7BD9">
              <w:rPr>
                <w:rFonts w:ascii="Verdana" w:hAnsi="Verdana"/>
                <w:b/>
                <w:bCs/>
                <w:sz w:val="20"/>
                <w:szCs w:val="20"/>
              </w:rPr>
              <w:t>Тагировна</w:t>
            </w:r>
            <w:proofErr w:type="spellEnd"/>
            <w:r w:rsidRPr="00EA7BD9">
              <w:rPr>
                <w:rFonts w:ascii="Verdana" w:hAnsi="Verdana"/>
                <w:b/>
                <w:sz w:val="20"/>
                <w:szCs w:val="20"/>
              </w:rPr>
              <w:t xml:space="preserve">, </w:t>
            </w:r>
            <w:proofErr w:type="spellStart"/>
            <w:r w:rsidRPr="00EA7BD9">
              <w:rPr>
                <w:rFonts w:ascii="Verdana" w:hAnsi="Verdana"/>
                <w:sz w:val="20"/>
                <w:szCs w:val="20"/>
              </w:rPr>
              <w:t>м.н.с</w:t>
            </w:r>
            <w:proofErr w:type="spellEnd"/>
            <w:r w:rsidRPr="00EA7BD9">
              <w:rPr>
                <w:rFonts w:ascii="Verdana" w:hAnsi="Verdana"/>
                <w:sz w:val="20"/>
                <w:szCs w:val="20"/>
              </w:rPr>
              <w:t>. Института географии РАН</w:t>
            </w:r>
            <w:r w:rsidRPr="000B27A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B27A2">
              <w:rPr>
                <w:rFonts w:ascii="Verdana" w:hAnsi="Verdana"/>
                <w:sz w:val="20"/>
                <w:szCs w:val="20"/>
              </w:rPr>
              <w:t xml:space="preserve">(соавтор: </w:t>
            </w:r>
            <w:proofErr w:type="spellStart"/>
            <w:r w:rsidRPr="000B27A2">
              <w:rPr>
                <w:rFonts w:ascii="Verdana" w:hAnsi="Verdana"/>
                <w:sz w:val="20"/>
                <w:szCs w:val="20"/>
              </w:rPr>
              <w:t>Десинов</w:t>
            </w:r>
            <w:proofErr w:type="spellEnd"/>
            <w:r w:rsidRPr="000B27A2">
              <w:rPr>
                <w:rFonts w:ascii="Verdana" w:hAnsi="Verdana"/>
                <w:sz w:val="20"/>
                <w:szCs w:val="20"/>
              </w:rPr>
              <w:t xml:space="preserve"> Лев Васильевич,</w:t>
            </w:r>
            <w:r w:rsidRPr="000B27A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B27A2">
              <w:rPr>
                <w:rFonts w:ascii="Verdana" w:hAnsi="Verdana"/>
                <w:sz w:val="20"/>
                <w:szCs w:val="20"/>
              </w:rPr>
              <w:t>Заведующий лабораторией дистанционного зондирования Земли Института географии РАН, член–корреспондент Академии космонавтики России</w:t>
            </w:r>
            <w:r w:rsidRPr="000B27A2">
              <w:rPr>
                <w:rFonts w:ascii="Verdana" w:hAnsi="Verdana"/>
                <w:sz w:val="20"/>
                <w:szCs w:val="20"/>
              </w:rPr>
              <w:t>)</w:t>
            </w:r>
          </w:p>
          <w:p w:rsidR="00EA7BD9" w:rsidRPr="00EA7BD9" w:rsidRDefault="00EA7BD9" w:rsidP="00EA7BD9">
            <w:pPr>
              <w:rPr>
                <w:rFonts w:ascii="Verdana" w:hAnsi="Verdana"/>
                <w:sz w:val="20"/>
                <w:szCs w:val="20"/>
              </w:rPr>
            </w:pPr>
            <w:r w:rsidRPr="00EA7BD9">
              <w:rPr>
                <w:rFonts w:ascii="Verdana" w:hAnsi="Verdana"/>
                <w:sz w:val="20"/>
                <w:szCs w:val="20"/>
                <w:u w:val="single"/>
              </w:rPr>
              <w:t>Тема выступления</w:t>
            </w:r>
            <w:r w:rsidRPr="00EA7BD9">
              <w:rPr>
                <w:rFonts w:ascii="Verdana" w:hAnsi="Verdana"/>
                <w:sz w:val="20"/>
                <w:szCs w:val="20"/>
              </w:rPr>
              <w:t>: Участие российский космонавтов в географическом образовании в странах Прикаспийского региона</w:t>
            </w:r>
          </w:p>
          <w:p w:rsidR="00120E05" w:rsidRPr="000B27A2" w:rsidRDefault="002943F2" w:rsidP="00120E05">
            <w:pPr>
              <w:rPr>
                <w:rFonts w:ascii="Verdana" w:hAnsi="Verdana"/>
                <w:sz w:val="20"/>
                <w:szCs w:val="20"/>
              </w:rPr>
            </w:pPr>
            <w:r w:rsidRPr="000B27A2">
              <w:rPr>
                <w:rFonts w:ascii="Verdana" w:hAnsi="Verdana"/>
                <w:b/>
                <w:color w:val="000000"/>
                <w:sz w:val="20"/>
                <w:szCs w:val="20"/>
              </w:rPr>
              <w:t>Кибальников Сергей Владимирович</w:t>
            </w:r>
            <w:r w:rsidRPr="000B27A2">
              <w:rPr>
                <w:rFonts w:ascii="Verdana" w:hAnsi="Verdana"/>
                <w:color w:val="000000"/>
                <w:sz w:val="20"/>
                <w:szCs w:val="20"/>
              </w:rPr>
              <w:t xml:space="preserve">, </w:t>
            </w:r>
            <w:r w:rsidR="00120E05" w:rsidRPr="000B27A2">
              <w:rPr>
                <w:rFonts w:ascii="Verdana" w:hAnsi="Verdana"/>
                <w:sz w:val="20"/>
                <w:szCs w:val="20"/>
              </w:rPr>
              <w:t>Генеральный директор</w:t>
            </w:r>
          </w:p>
          <w:p w:rsidR="002943F2" w:rsidRPr="000B27A2" w:rsidRDefault="00120E05" w:rsidP="002943F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0B27A2">
              <w:rPr>
                <w:rFonts w:ascii="Verdana" w:hAnsi="Verdana"/>
                <w:sz w:val="20"/>
                <w:szCs w:val="20"/>
              </w:rPr>
              <w:t xml:space="preserve">ООО </w:t>
            </w:r>
            <w:r w:rsidRPr="000B27A2">
              <w:rPr>
                <w:rFonts w:ascii="Verdana" w:hAnsi="Verdana"/>
                <w:sz w:val="20"/>
                <w:szCs w:val="20"/>
              </w:rPr>
              <w:t>«</w:t>
            </w:r>
            <w:r w:rsidRPr="000B27A2">
              <w:rPr>
                <w:rFonts w:ascii="Verdana" w:hAnsi="Verdana"/>
                <w:sz w:val="20"/>
                <w:szCs w:val="20"/>
              </w:rPr>
              <w:t>Изобретатель</w:t>
            </w:r>
            <w:r w:rsidRPr="000B27A2">
              <w:rPr>
                <w:rFonts w:ascii="Verdana" w:hAnsi="Verdana"/>
                <w:sz w:val="20"/>
                <w:szCs w:val="20"/>
              </w:rPr>
              <w:t xml:space="preserve">», </w:t>
            </w:r>
            <w:proofErr w:type="spellStart"/>
            <w:r w:rsidR="002943F2" w:rsidRPr="000B27A2">
              <w:rPr>
                <w:rFonts w:ascii="Verdana" w:hAnsi="Verdana"/>
                <w:color w:val="000000"/>
                <w:sz w:val="20"/>
                <w:szCs w:val="20"/>
              </w:rPr>
              <w:t>в.н.с</w:t>
            </w:r>
            <w:proofErr w:type="spellEnd"/>
            <w:r w:rsidR="002943F2" w:rsidRPr="000B27A2">
              <w:rPr>
                <w:rFonts w:ascii="Verdana" w:hAnsi="Verdana"/>
                <w:color w:val="000000"/>
                <w:sz w:val="20"/>
                <w:szCs w:val="20"/>
              </w:rPr>
              <w:t>. кафедры рекреационной географии и туризма Московского государственного университета имени М.В. Ломоносова, д.т.н.</w:t>
            </w:r>
          </w:p>
          <w:p w:rsidR="002943F2" w:rsidRPr="000B27A2" w:rsidRDefault="002943F2" w:rsidP="002943F2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</w:pP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u w:val="single"/>
                <w:lang w:eastAsia="ru-RU"/>
              </w:rPr>
              <w:t>Тема выступления</w:t>
            </w:r>
            <w:r w:rsidRPr="000B27A2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 xml:space="preserve">: «Как расходы превратить в доходы при помощи результатов интеллектуальной деятельности (РИД) </w:t>
            </w:r>
          </w:p>
          <w:p w:rsidR="00E1490A" w:rsidRPr="000B27A2" w:rsidRDefault="00E1490A" w:rsidP="008524A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0B27A2">
              <w:rPr>
                <w:rFonts w:ascii="Verdana" w:hAnsi="Verdana"/>
                <w:b/>
                <w:sz w:val="20"/>
                <w:szCs w:val="20"/>
              </w:rPr>
              <w:t>Акмурадов</w:t>
            </w:r>
            <w:proofErr w:type="spellEnd"/>
            <w:r w:rsidRPr="000B27A2">
              <w:rPr>
                <w:rFonts w:ascii="Verdana" w:hAnsi="Verdana"/>
                <w:b/>
                <w:sz w:val="20"/>
                <w:szCs w:val="20"/>
              </w:rPr>
              <w:t xml:space="preserve"> Арслан, </w:t>
            </w:r>
            <w:r w:rsidRPr="000B27A2">
              <w:rPr>
                <w:rFonts w:ascii="Verdana" w:hAnsi="Verdana"/>
                <w:sz w:val="20"/>
                <w:szCs w:val="20"/>
              </w:rPr>
              <w:t>студент 4 курса МГЮА, член Молодежной секции Совета «Наука и Инновации Каспия»</w:t>
            </w:r>
          </w:p>
          <w:p w:rsidR="00E1490A" w:rsidRPr="000B27A2" w:rsidRDefault="00E1490A" w:rsidP="008524A5">
            <w:pPr>
              <w:rPr>
                <w:rFonts w:ascii="Verdana" w:hAnsi="Verdana"/>
                <w:sz w:val="20"/>
                <w:szCs w:val="20"/>
              </w:rPr>
            </w:pPr>
            <w:r w:rsidRPr="000B27A2">
              <w:rPr>
                <w:rFonts w:ascii="Verdana" w:hAnsi="Verdana"/>
                <w:sz w:val="20"/>
                <w:szCs w:val="20"/>
                <w:u w:val="single"/>
              </w:rPr>
              <w:t>Тема выступления:</w:t>
            </w:r>
            <w:r w:rsidRPr="000B27A2">
              <w:rPr>
                <w:rFonts w:ascii="Verdana" w:hAnsi="Verdana"/>
                <w:sz w:val="20"/>
                <w:szCs w:val="20"/>
              </w:rPr>
              <w:t xml:space="preserve"> «О возможностях развития сотрудничества молодежи и студентов России и Туркменистана в рамках молодежной секции Совета «Наука и Инновации Каспия»</w:t>
            </w:r>
            <w:bookmarkStart w:id="0" w:name="_GoBack"/>
            <w:bookmarkEnd w:id="0"/>
          </w:p>
          <w:p w:rsidR="008524A5" w:rsidRPr="000B27A2" w:rsidRDefault="008524A5" w:rsidP="008524A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60FBD" w:rsidRPr="000B27A2" w:rsidTr="00716D33">
        <w:trPr>
          <w:trHeight w:val="454"/>
        </w:trPr>
        <w:tc>
          <w:tcPr>
            <w:tcW w:w="2209" w:type="dxa"/>
          </w:tcPr>
          <w:p w:rsidR="00160FBD" w:rsidRPr="00355309" w:rsidRDefault="00BF6CB5" w:rsidP="00160FBD">
            <w:pPr>
              <w:rPr>
                <w:rFonts w:ascii="Verdana" w:hAnsi="Verdana"/>
                <w:sz w:val="20"/>
                <w:szCs w:val="20"/>
              </w:rPr>
            </w:pPr>
            <w:r w:rsidRPr="00355309">
              <w:rPr>
                <w:rFonts w:ascii="Verdana" w:hAnsi="Verdana"/>
                <w:sz w:val="20"/>
                <w:szCs w:val="20"/>
              </w:rPr>
              <w:t>16:00-16:20</w:t>
            </w:r>
          </w:p>
        </w:tc>
        <w:tc>
          <w:tcPr>
            <w:tcW w:w="8505" w:type="dxa"/>
          </w:tcPr>
          <w:p w:rsidR="00160FBD" w:rsidRPr="00355309" w:rsidRDefault="00160FBD" w:rsidP="00EE1BB7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355309">
              <w:rPr>
                <w:rFonts w:ascii="Verdana" w:hAnsi="Verdana"/>
                <w:caps/>
                <w:sz w:val="20"/>
                <w:szCs w:val="20"/>
              </w:rPr>
              <w:t>Обсуждение докладов</w:t>
            </w:r>
          </w:p>
        </w:tc>
      </w:tr>
      <w:tr w:rsidR="00160FBD" w:rsidRPr="000B27A2" w:rsidTr="00716D33">
        <w:trPr>
          <w:trHeight w:val="454"/>
        </w:trPr>
        <w:tc>
          <w:tcPr>
            <w:tcW w:w="2209" w:type="dxa"/>
          </w:tcPr>
          <w:p w:rsidR="00160FBD" w:rsidRPr="00355309" w:rsidRDefault="00BF6CB5" w:rsidP="00160FBD">
            <w:pPr>
              <w:rPr>
                <w:rFonts w:ascii="Verdana" w:hAnsi="Verdana"/>
                <w:sz w:val="20"/>
                <w:szCs w:val="20"/>
              </w:rPr>
            </w:pPr>
            <w:r w:rsidRPr="00355309">
              <w:rPr>
                <w:rFonts w:ascii="Verdana" w:hAnsi="Verdana"/>
                <w:sz w:val="20"/>
                <w:szCs w:val="20"/>
              </w:rPr>
              <w:t>16:20-16:30</w:t>
            </w:r>
          </w:p>
        </w:tc>
        <w:tc>
          <w:tcPr>
            <w:tcW w:w="8505" w:type="dxa"/>
          </w:tcPr>
          <w:p w:rsidR="00160FBD" w:rsidRPr="00355309" w:rsidRDefault="00160FBD" w:rsidP="00EE1BB7">
            <w:pPr>
              <w:pStyle w:val="ad"/>
              <w:rPr>
                <w:rFonts w:ascii="Verdana" w:hAnsi="Verdana"/>
                <w:caps/>
                <w:sz w:val="20"/>
                <w:szCs w:val="20"/>
              </w:rPr>
            </w:pPr>
            <w:r w:rsidRPr="00355309">
              <w:rPr>
                <w:rFonts w:ascii="Verdana" w:hAnsi="Verdana"/>
                <w:caps/>
                <w:sz w:val="20"/>
                <w:szCs w:val="20"/>
              </w:rPr>
              <w:t>Резюме модераторов</w:t>
            </w:r>
          </w:p>
        </w:tc>
      </w:tr>
      <w:tr w:rsidR="00D040D5" w:rsidRPr="000B27A2" w:rsidTr="00716D33">
        <w:trPr>
          <w:trHeight w:val="454"/>
        </w:trPr>
        <w:tc>
          <w:tcPr>
            <w:tcW w:w="2209" w:type="dxa"/>
            <w:shd w:val="clear" w:color="auto" w:fill="EDEDED" w:themeFill="accent3" w:themeFillTint="33"/>
          </w:tcPr>
          <w:p w:rsidR="00D040D5" w:rsidRPr="00355309" w:rsidRDefault="00B12189" w:rsidP="00160FBD">
            <w:pPr>
              <w:rPr>
                <w:rFonts w:ascii="Verdana" w:hAnsi="Verdana"/>
                <w:sz w:val="20"/>
                <w:szCs w:val="20"/>
              </w:rPr>
            </w:pPr>
            <w:r w:rsidRPr="00355309">
              <w:rPr>
                <w:rFonts w:ascii="Verdana" w:hAnsi="Verdana"/>
                <w:sz w:val="20"/>
                <w:szCs w:val="20"/>
              </w:rPr>
              <w:t>16:30-17:30</w:t>
            </w:r>
          </w:p>
        </w:tc>
        <w:tc>
          <w:tcPr>
            <w:tcW w:w="8505" w:type="dxa"/>
            <w:shd w:val="clear" w:color="auto" w:fill="EDEDED" w:themeFill="accent3" w:themeFillTint="33"/>
          </w:tcPr>
          <w:p w:rsidR="00D040D5" w:rsidRPr="00355309" w:rsidRDefault="00D040D5" w:rsidP="00EE1BB7">
            <w:pPr>
              <w:pStyle w:val="ad"/>
              <w:rPr>
                <w:rFonts w:ascii="Verdana" w:hAnsi="Verdana"/>
                <w:caps/>
                <w:sz w:val="20"/>
                <w:szCs w:val="20"/>
              </w:rPr>
            </w:pPr>
            <w:r w:rsidRPr="00355309">
              <w:rPr>
                <w:rFonts w:ascii="Verdana" w:hAnsi="Verdana"/>
                <w:caps/>
                <w:sz w:val="20"/>
                <w:szCs w:val="20"/>
              </w:rPr>
              <w:t>он-лайн переговоры</w:t>
            </w:r>
          </w:p>
        </w:tc>
      </w:tr>
      <w:tr w:rsidR="00601EEB" w:rsidRPr="000B27A2" w:rsidTr="00716D33">
        <w:trPr>
          <w:trHeight w:val="454"/>
        </w:trPr>
        <w:tc>
          <w:tcPr>
            <w:tcW w:w="2209" w:type="dxa"/>
          </w:tcPr>
          <w:p w:rsidR="00601EEB" w:rsidRPr="00355309" w:rsidRDefault="00B12189" w:rsidP="00D30F7E">
            <w:pPr>
              <w:rPr>
                <w:rFonts w:ascii="Verdana" w:hAnsi="Verdana"/>
                <w:sz w:val="20"/>
                <w:szCs w:val="20"/>
              </w:rPr>
            </w:pPr>
            <w:r w:rsidRPr="00355309">
              <w:rPr>
                <w:rFonts w:ascii="Verdana" w:hAnsi="Verdana"/>
                <w:sz w:val="20"/>
                <w:szCs w:val="20"/>
              </w:rPr>
              <w:t>17:30-18:00</w:t>
            </w:r>
          </w:p>
        </w:tc>
        <w:tc>
          <w:tcPr>
            <w:tcW w:w="8505" w:type="dxa"/>
          </w:tcPr>
          <w:p w:rsidR="00601EEB" w:rsidRPr="00355309" w:rsidRDefault="00D040D5" w:rsidP="00EE1BB7">
            <w:pPr>
              <w:spacing w:line="240" w:lineRule="auto"/>
              <w:rPr>
                <w:rFonts w:ascii="Verdana" w:hAnsi="Verdana"/>
                <w:caps/>
                <w:sz w:val="20"/>
                <w:szCs w:val="20"/>
              </w:rPr>
            </w:pPr>
            <w:r w:rsidRPr="00355309">
              <w:rPr>
                <w:rFonts w:ascii="Verdana" w:hAnsi="Verdana"/>
                <w:caps/>
                <w:sz w:val="20"/>
                <w:szCs w:val="20"/>
              </w:rPr>
              <w:t>Подведение итогов конференции</w:t>
            </w:r>
          </w:p>
        </w:tc>
      </w:tr>
    </w:tbl>
    <w:p w:rsidR="00441E11" w:rsidRPr="000B27A2" w:rsidRDefault="00441E11" w:rsidP="00305DDD">
      <w:pPr>
        <w:rPr>
          <w:rFonts w:ascii="Verdana" w:hAnsi="Verdana"/>
          <w:sz w:val="20"/>
          <w:szCs w:val="20"/>
        </w:rPr>
      </w:pPr>
    </w:p>
    <w:sectPr w:rsidR="00441E11" w:rsidRPr="000B27A2" w:rsidSect="00A609FB">
      <w:footerReference w:type="default" r:id="rId10"/>
      <w:pgSz w:w="11906" w:h="16838"/>
      <w:pgMar w:top="851" w:right="851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FFD" w:rsidRDefault="00711FFD" w:rsidP="00221E0B">
      <w:pPr>
        <w:spacing w:after="0" w:line="240" w:lineRule="auto"/>
      </w:pPr>
      <w:r>
        <w:separator/>
      </w:r>
    </w:p>
  </w:endnote>
  <w:endnote w:type="continuationSeparator" w:id="0">
    <w:p w:rsidR="00711FFD" w:rsidRDefault="00711FFD" w:rsidP="0022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E0B" w:rsidRPr="00305DDD" w:rsidRDefault="00305DDD" w:rsidP="00221E0B">
    <w:pPr>
      <w:pStyle w:val="a5"/>
      <w:ind w:left="-709"/>
    </w:pPr>
    <w:r>
      <w:rPr>
        <w:b/>
      </w:rPr>
      <w:t xml:space="preserve"> </w:t>
    </w:r>
  </w:p>
  <w:p w:rsidR="00221E0B" w:rsidRPr="00221E0B" w:rsidRDefault="00221E0B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FFD" w:rsidRDefault="00711FFD" w:rsidP="00221E0B">
      <w:pPr>
        <w:spacing w:after="0" w:line="240" w:lineRule="auto"/>
      </w:pPr>
      <w:r>
        <w:separator/>
      </w:r>
    </w:p>
  </w:footnote>
  <w:footnote w:type="continuationSeparator" w:id="0">
    <w:p w:rsidR="00711FFD" w:rsidRDefault="00711FFD" w:rsidP="00221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9pt;height:9pt" o:bullet="t">
        <v:imagedata r:id="rId1" o:title="BD14582_"/>
      </v:shape>
    </w:pict>
  </w:numPicBullet>
  <w:abstractNum w:abstractNumId="0" w15:restartNumberingAfterBreak="0">
    <w:nsid w:val="0BD819F8"/>
    <w:multiLevelType w:val="hybridMultilevel"/>
    <w:tmpl w:val="271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5D36"/>
    <w:multiLevelType w:val="hybridMultilevel"/>
    <w:tmpl w:val="780E22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5F97"/>
    <w:multiLevelType w:val="hybridMultilevel"/>
    <w:tmpl w:val="28D02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65C2"/>
    <w:multiLevelType w:val="hybridMultilevel"/>
    <w:tmpl w:val="36B4F3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047EA5"/>
    <w:multiLevelType w:val="hybridMultilevel"/>
    <w:tmpl w:val="6F78D50C"/>
    <w:lvl w:ilvl="0" w:tplc="D172ADA4">
      <w:start w:val="1"/>
      <w:numFmt w:val="bullet"/>
      <w:lvlText w:val=""/>
      <w:lvlPicBulletId w:val="0"/>
      <w:lvlJc w:val="left"/>
      <w:pPr>
        <w:ind w:left="1097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55252185"/>
    <w:multiLevelType w:val="hybridMultilevel"/>
    <w:tmpl w:val="64D0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C41DA"/>
    <w:multiLevelType w:val="hybridMultilevel"/>
    <w:tmpl w:val="7ADA70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5A694C"/>
    <w:multiLevelType w:val="hybridMultilevel"/>
    <w:tmpl w:val="9D3CA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A672720"/>
    <w:multiLevelType w:val="hybridMultilevel"/>
    <w:tmpl w:val="411EA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6"/>
  </w:num>
  <w:num w:numId="11">
    <w:abstractNumId w:val="1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E0"/>
    <w:rsid w:val="00002F87"/>
    <w:rsid w:val="000072F4"/>
    <w:rsid w:val="00011983"/>
    <w:rsid w:val="00011F06"/>
    <w:rsid w:val="00013529"/>
    <w:rsid w:val="00016F22"/>
    <w:rsid w:val="0001755A"/>
    <w:rsid w:val="00022648"/>
    <w:rsid w:val="000243A6"/>
    <w:rsid w:val="000406C5"/>
    <w:rsid w:val="00041689"/>
    <w:rsid w:val="0004591D"/>
    <w:rsid w:val="000504DE"/>
    <w:rsid w:val="00053419"/>
    <w:rsid w:val="00053CA7"/>
    <w:rsid w:val="000544FB"/>
    <w:rsid w:val="00056E13"/>
    <w:rsid w:val="00062110"/>
    <w:rsid w:val="00064A12"/>
    <w:rsid w:val="0007730B"/>
    <w:rsid w:val="00095913"/>
    <w:rsid w:val="000962E1"/>
    <w:rsid w:val="000A6B9B"/>
    <w:rsid w:val="000B27A2"/>
    <w:rsid w:val="000B42E8"/>
    <w:rsid w:val="000B4C89"/>
    <w:rsid w:val="000B5AFB"/>
    <w:rsid w:val="000B5E07"/>
    <w:rsid w:val="000C12C0"/>
    <w:rsid w:val="000D7951"/>
    <w:rsid w:val="000E0CA7"/>
    <w:rsid w:val="000E2939"/>
    <w:rsid w:val="000F4AD5"/>
    <w:rsid w:val="000F6793"/>
    <w:rsid w:val="000F6819"/>
    <w:rsid w:val="001007B4"/>
    <w:rsid w:val="001012AD"/>
    <w:rsid w:val="00113A98"/>
    <w:rsid w:val="00115793"/>
    <w:rsid w:val="00120E05"/>
    <w:rsid w:val="00121621"/>
    <w:rsid w:val="001275DE"/>
    <w:rsid w:val="00141ADC"/>
    <w:rsid w:val="00143194"/>
    <w:rsid w:val="00160FBD"/>
    <w:rsid w:val="001622E5"/>
    <w:rsid w:val="001625E3"/>
    <w:rsid w:val="00163E91"/>
    <w:rsid w:val="001658F5"/>
    <w:rsid w:val="00166AF3"/>
    <w:rsid w:val="001808C0"/>
    <w:rsid w:val="001820F1"/>
    <w:rsid w:val="001858C2"/>
    <w:rsid w:val="00193208"/>
    <w:rsid w:val="00193868"/>
    <w:rsid w:val="00196D53"/>
    <w:rsid w:val="00197EE7"/>
    <w:rsid w:val="001A0A63"/>
    <w:rsid w:val="001B055D"/>
    <w:rsid w:val="001B3611"/>
    <w:rsid w:val="001B46E1"/>
    <w:rsid w:val="001B4F25"/>
    <w:rsid w:val="001B5A4E"/>
    <w:rsid w:val="001C0A26"/>
    <w:rsid w:val="001C7B6B"/>
    <w:rsid w:val="001D1D1F"/>
    <w:rsid w:val="001E06C0"/>
    <w:rsid w:val="001E23E6"/>
    <w:rsid w:val="001E75DF"/>
    <w:rsid w:val="001F56E3"/>
    <w:rsid w:val="001F58CA"/>
    <w:rsid w:val="001F684D"/>
    <w:rsid w:val="00200227"/>
    <w:rsid w:val="00201A14"/>
    <w:rsid w:val="00202FA1"/>
    <w:rsid w:val="00212055"/>
    <w:rsid w:val="0021548F"/>
    <w:rsid w:val="00217C62"/>
    <w:rsid w:val="00221E0B"/>
    <w:rsid w:val="00225429"/>
    <w:rsid w:val="002378DC"/>
    <w:rsid w:val="002400C6"/>
    <w:rsid w:val="00240E07"/>
    <w:rsid w:val="0024664C"/>
    <w:rsid w:val="00247054"/>
    <w:rsid w:val="00251686"/>
    <w:rsid w:val="00251836"/>
    <w:rsid w:val="00253BEB"/>
    <w:rsid w:val="00255556"/>
    <w:rsid w:val="0025613F"/>
    <w:rsid w:val="002569F4"/>
    <w:rsid w:val="002600BB"/>
    <w:rsid w:val="002625CB"/>
    <w:rsid w:val="00262A32"/>
    <w:rsid w:val="0026391F"/>
    <w:rsid w:val="00263AC0"/>
    <w:rsid w:val="002650A7"/>
    <w:rsid w:val="00272816"/>
    <w:rsid w:val="00276DB3"/>
    <w:rsid w:val="0028055D"/>
    <w:rsid w:val="00280C93"/>
    <w:rsid w:val="00282044"/>
    <w:rsid w:val="002830E2"/>
    <w:rsid w:val="00285567"/>
    <w:rsid w:val="00285DC9"/>
    <w:rsid w:val="0029002D"/>
    <w:rsid w:val="00291E0C"/>
    <w:rsid w:val="00292F57"/>
    <w:rsid w:val="002943F2"/>
    <w:rsid w:val="00296E66"/>
    <w:rsid w:val="00297AC2"/>
    <w:rsid w:val="002A0537"/>
    <w:rsid w:val="002A622C"/>
    <w:rsid w:val="002A7512"/>
    <w:rsid w:val="002B0DE4"/>
    <w:rsid w:val="002B31E0"/>
    <w:rsid w:val="002B7942"/>
    <w:rsid w:val="002C5984"/>
    <w:rsid w:val="002D0AF7"/>
    <w:rsid w:val="002D2260"/>
    <w:rsid w:val="002D2AC2"/>
    <w:rsid w:val="002D3C8E"/>
    <w:rsid w:val="002D60F5"/>
    <w:rsid w:val="002D7BC6"/>
    <w:rsid w:val="002E1DCA"/>
    <w:rsid w:val="002E28BC"/>
    <w:rsid w:val="002E39E9"/>
    <w:rsid w:val="002E5BDF"/>
    <w:rsid w:val="002E78C9"/>
    <w:rsid w:val="002F0DE7"/>
    <w:rsid w:val="00305DDD"/>
    <w:rsid w:val="00306C3F"/>
    <w:rsid w:val="00307980"/>
    <w:rsid w:val="00311B72"/>
    <w:rsid w:val="003130EF"/>
    <w:rsid w:val="003150DB"/>
    <w:rsid w:val="003175AB"/>
    <w:rsid w:val="0032089E"/>
    <w:rsid w:val="00343CF6"/>
    <w:rsid w:val="00350B94"/>
    <w:rsid w:val="00354137"/>
    <w:rsid w:val="00355309"/>
    <w:rsid w:val="0036208E"/>
    <w:rsid w:val="00364EB5"/>
    <w:rsid w:val="00367DC0"/>
    <w:rsid w:val="00380E36"/>
    <w:rsid w:val="003813B2"/>
    <w:rsid w:val="00382AAB"/>
    <w:rsid w:val="0038317E"/>
    <w:rsid w:val="00387C41"/>
    <w:rsid w:val="003919CC"/>
    <w:rsid w:val="00397782"/>
    <w:rsid w:val="003A011D"/>
    <w:rsid w:val="003A48DF"/>
    <w:rsid w:val="003A7C88"/>
    <w:rsid w:val="003B01B1"/>
    <w:rsid w:val="003B01CD"/>
    <w:rsid w:val="003B2891"/>
    <w:rsid w:val="003B2E00"/>
    <w:rsid w:val="003B60F1"/>
    <w:rsid w:val="003C1C80"/>
    <w:rsid w:val="003C42B5"/>
    <w:rsid w:val="003C651F"/>
    <w:rsid w:val="003C6B7A"/>
    <w:rsid w:val="003D1C60"/>
    <w:rsid w:val="003D4405"/>
    <w:rsid w:val="003E4423"/>
    <w:rsid w:val="003E4A4B"/>
    <w:rsid w:val="003E7ECC"/>
    <w:rsid w:val="003F27AE"/>
    <w:rsid w:val="003F76CE"/>
    <w:rsid w:val="00405252"/>
    <w:rsid w:val="00410597"/>
    <w:rsid w:val="00411FA4"/>
    <w:rsid w:val="00412A8A"/>
    <w:rsid w:val="004222A3"/>
    <w:rsid w:val="00422899"/>
    <w:rsid w:val="00425901"/>
    <w:rsid w:val="00430252"/>
    <w:rsid w:val="004327B6"/>
    <w:rsid w:val="004347D7"/>
    <w:rsid w:val="00434D43"/>
    <w:rsid w:val="004353E8"/>
    <w:rsid w:val="00441E11"/>
    <w:rsid w:val="00445D5D"/>
    <w:rsid w:val="00450BB7"/>
    <w:rsid w:val="00455E88"/>
    <w:rsid w:val="0045644B"/>
    <w:rsid w:val="00456508"/>
    <w:rsid w:val="00457D0F"/>
    <w:rsid w:val="00461E72"/>
    <w:rsid w:val="0046235F"/>
    <w:rsid w:val="004673B6"/>
    <w:rsid w:val="004678AB"/>
    <w:rsid w:val="00470719"/>
    <w:rsid w:val="004747D4"/>
    <w:rsid w:val="00483F77"/>
    <w:rsid w:val="00485ECD"/>
    <w:rsid w:val="00486EA9"/>
    <w:rsid w:val="00487CBF"/>
    <w:rsid w:val="00491681"/>
    <w:rsid w:val="00496BCF"/>
    <w:rsid w:val="004A1838"/>
    <w:rsid w:val="004A1F94"/>
    <w:rsid w:val="004A5D66"/>
    <w:rsid w:val="004C170A"/>
    <w:rsid w:val="004C6F17"/>
    <w:rsid w:val="004D7A55"/>
    <w:rsid w:val="004E0C20"/>
    <w:rsid w:val="004E0D66"/>
    <w:rsid w:val="004E2417"/>
    <w:rsid w:val="004E3995"/>
    <w:rsid w:val="004E688B"/>
    <w:rsid w:val="004F2C8D"/>
    <w:rsid w:val="004F2F23"/>
    <w:rsid w:val="005007BC"/>
    <w:rsid w:val="0050252C"/>
    <w:rsid w:val="005116B5"/>
    <w:rsid w:val="00512C50"/>
    <w:rsid w:val="0051306D"/>
    <w:rsid w:val="00516477"/>
    <w:rsid w:val="00517C90"/>
    <w:rsid w:val="00521903"/>
    <w:rsid w:val="005240E9"/>
    <w:rsid w:val="00525B87"/>
    <w:rsid w:val="0052622A"/>
    <w:rsid w:val="00540DB8"/>
    <w:rsid w:val="00543786"/>
    <w:rsid w:val="00546CEE"/>
    <w:rsid w:val="00555BA4"/>
    <w:rsid w:val="00556B2F"/>
    <w:rsid w:val="00560D0D"/>
    <w:rsid w:val="005634DA"/>
    <w:rsid w:val="005656B2"/>
    <w:rsid w:val="00570ECA"/>
    <w:rsid w:val="0057104B"/>
    <w:rsid w:val="00574D13"/>
    <w:rsid w:val="00593186"/>
    <w:rsid w:val="005A1F66"/>
    <w:rsid w:val="005A27E4"/>
    <w:rsid w:val="005C1903"/>
    <w:rsid w:val="005C2855"/>
    <w:rsid w:val="005C5B0B"/>
    <w:rsid w:val="005D2B18"/>
    <w:rsid w:val="005D3C71"/>
    <w:rsid w:val="005D643C"/>
    <w:rsid w:val="005D6C35"/>
    <w:rsid w:val="005E6919"/>
    <w:rsid w:val="005E6936"/>
    <w:rsid w:val="005E7D0F"/>
    <w:rsid w:val="005F155E"/>
    <w:rsid w:val="005F3F2C"/>
    <w:rsid w:val="005F4284"/>
    <w:rsid w:val="005F7A40"/>
    <w:rsid w:val="00601EEB"/>
    <w:rsid w:val="00602DA3"/>
    <w:rsid w:val="00605369"/>
    <w:rsid w:val="00607298"/>
    <w:rsid w:val="006111B3"/>
    <w:rsid w:val="006130EF"/>
    <w:rsid w:val="00613C3E"/>
    <w:rsid w:val="00613EDD"/>
    <w:rsid w:val="0061578E"/>
    <w:rsid w:val="00620D0F"/>
    <w:rsid w:val="00624391"/>
    <w:rsid w:val="00626B2A"/>
    <w:rsid w:val="006309E3"/>
    <w:rsid w:val="0064026A"/>
    <w:rsid w:val="00644AAA"/>
    <w:rsid w:val="006452BC"/>
    <w:rsid w:val="00650085"/>
    <w:rsid w:val="0065036C"/>
    <w:rsid w:val="0065754A"/>
    <w:rsid w:val="00663B9F"/>
    <w:rsid w:val="00674862"/>
    <w:rsid w:val="0067762D"/>
    <w:rsid w:val="00684D97"/>
    <w:rsid w:val="00685B92"/>
    <w:rsid w:val="00686719"/>
    <w:rsid w:val="00686CD5"/>
    <w:rsid w:val="00691D1C"/>
    <w:rsid w:val="006934CF"/>
    <w:rsid w:val="006A155B"/>
    <w:rsid w:val="006A25F7"/>
    <w:rsid w:val="006B1A60"/>
    <w:rsid w:val="006B768F"/>
    <w:rsid w:val="006C05BA"/>
    <w:rsid w:val="006C10E5"/>
    <w:rsid w:val="006C6162"/>
    <w:rsid w:val="006C7263"/>
    <w:rsid w:val="006D098C"/>
    <w:rsid w:val="006D0B9C"/>
    <w:rsid w:val="006D21E9"/>
    <w:rsid w:val="006D2470"/>
    <w:rsid w:val="006D5405"/>
    <w:rsid w:val="006D63C6"/>
    <w:rsid w:val="006E2371"/>
    <w:rsid w:val="006E6C62"/>
    <w:rsid w:val="006F5A4A"/>
    <w:rsid w:val="006F62C5"/>
    <w:rsid w:val="006F69A5"/>
    <w:rsid w:val="00701DDC"/>
    <w:rsid w:val="00704995"/>
    <w:rsid w:val="00711FFD"/>
    <w:rsid w:val="00716D33"/>
    <w:rsid w:val="007241A6"/>
    <w:rsid w:val="00731D37"/>
    <w:rsid w:val="0073491C"/>
    <w:rsid w:val="00745EE6"/>
    <w:rsid w:val="00750073"/>
    <w:rsid w:val="0075075E"/>
    <w:rsid w:val="007627B9"/>
    <w:rsid w:val="007631DF"/>
    <w:rsid w:val="00763EA1"/>
    <w:rsid w:val="00770625"/>
    <w:rsid w:val="00772B34"/>
    <w:rsid w:val="00776B97"/>
    <w:rsid w:val="00782554"/>
    <w:rsid w:val="00785C44"/>
    <w:rsid w:val="007863BE"/>
    <w:rsid w:val="00793190"/>
    <w:rsid w:val="007969B6"/>
    <w:rsid w:val="007A077A"/>
    <w:rsid w:val="007A0CDE"/>
    <w:rsid w:val="007A7662"/>
    <w:rsid w:val="007B234D"/>
    <w:rsid w:val="007B5C26"/>
    <w:rsid w:val="007C1692"/>
    <w:rsid w:val="007C1EE0"/>
    <w:rsid w:val="007D128F"/>
    <w:rsid w:val="007D1E79"/>
    <w:rsid w:val="007D2960"/>
    <w:rsid w:val="007D6A8C"/>
    <w:rsid w:val="007D6C17"/>
    <w:rsid w:val="007E4337"/>
    <w:rsid w:val="007E50B1"/>
    <w:rsid w:val="007E59F6"/>
    <w:rsid w:val="007F2790"/>
    <w:rsid w:val="007F7A6A"/>
    <w:rsid w:val="00803FDB"/>
    <w:rsid w:val="0080711B"/>
    <w:rsid w:val="00807275"/>
    <w:rsid w:val="00814C1A"/>
    <w:rsid w:val="00826170"/>
    <w:rsid w:val="00831A75"/>
    <w:rsid w:val="00833693"/>
    <w:rsid w:val="00837B64"/>
    <w:rsid w:val="0084078C"/>
    <w:rsid w:val="008407A2"/>
    <w:rsid w:val="0084191A"/>
    <w:rsid w:val="00845F5F"/>
    <w:rsid w:val="0085096B"/>
    <w:rsid w:val="008524A5"/>
    <w:rsid w:val="00852C45"/>
    <w:rsid w:val="00855B04"/>
    <w:rsid w:val="008620D1"/>
    <w:rsid w:val="008633C4"/>
    <w:rsid w:val="00874878"/>
    <w:rsid w:val="00875527"/>
    <w:rsid w:val="00876219"/>
    <w:rsid w:val="00887B51"/>
    <w:rsid w:val="00887B6F"/>
    <w:rsid w:val="00887C40"/>
    <w:rsid w:val="008B3D6C"/>
    <w:rsid w:val="008C013C"/>
    <w:rsid w:val="008C1A3D"/>
    <w:rsid w:val="008C77D1"/>
    <w:rsid w:val="008E12A1"/>
    <w:rsid w:val="008E17ED"/>
    <w:rsid w:val="008E438C"/>
    <w:rsid w:val="008E56BC"/>
    <w:rsid w:val="008E7E4F"/>
    <w:rsid w:val="008F03D7"/>
    <w:rsid w:val="008F7122"/>
    <w:rsid w:val="00901759"/>
    <w:rsid w:val="0090581A"/>
    <w:rsid w:val="0091061B"/>
    <w:rsid w:val="00910CEE"/>
    <w:rsid w:val="00911C8D"/>
    <w:rsid w:val="00912EF6"/>
    <w:rsid w:val="00914CE1"/>
    <w:rsid w:val="00914EAA"/>
    <w:rsid w:val="00916E9E"/>
    <w:rsid w:val="00922DA6"/>
    <w:rsid w:val="00923A1A"/>
    <w:rsid w:val="009258DE"/>
    <w:rsid w:val="009269B8"/>
    <w:rsid w:val="009329BF"/>
    <w:rsid w:val="00933300"/>
    <w:rsid w:val="00944B15"/>
    <w:rsid w:val="00957D72"/>
    <w:rsid w:val="00960619"/>
    <w:rsid w:val="00962054"/>
    <w:rsid w:val="009636F5"/>
    <w:rsid w:val="00963922"/>
    <w:rsid w:val="00971D1D"/>
    <w:rsid w:val="009753AA"/>
    <w:rsid w:val="00986EDE"/>
    <w:rsid w:val="0098798B"/>
    <w:rsid w:val="0099199A"/>
    <w:rsid w:val="00993567"/>
    <w:rsid w:val="00994676"/>
    <w:rsid w:val="009A2E4B"/>
    <w:rsid w:val="009A424D"/>
    <w:rsid w:val="009A474F"/>
    <w:rsid w:val="009B06D9"/>
    <w:rsid w:val="009C03BF"/>
    <w:rsid w:val="009C04DA"/>
    <w:rsid w:val="009D0CF6"/>
    <w:rsid w:val="009D0FDF"/>
    <w:rsid w:val="009D35F9"/>
    <w:rsid w:val="009D6E9C"/>
    <w:rsid w:val="009E07C2"/>
    <w:rsid w:val="009E2C69"/>
    <w:rsid w:val="009E4EE5"/>
    <w:rsid w:val="009E611E"/>
    <w:rsid w:val="009E6632"/>
    <w:rsid w:val="009F03CE"/>
    <w:rsid w:val="009F1B7C"/>
    <w:rsid w:val="009F1D69"/>
    <w:rsid w:val="009F23AC"/>
    <w:rsid w:val="009F6058"/>
    <w:rsid w:val="009F7EC4"/>
    <w:rsid w:val="00A05EC3"/>
    <w:rsid w:val="00A157AB"/>
    <w:rsid w:val="00A2258C"/>
    <w:rsid w:val="00A25BFF"/>
    <w:rsid w:val="00A268B3"/>
    <w:rsid w:val="00A26F97"/>
    <w:rsid w:val="00A321F4"/>
    <w:rsid w:val="00A406AB"/>
    <w:rsid w:val="00A44DF2"/>
    <w:rsid w:val="00A515C0"/>
    <w:rsid w:val="00A53BBD"/>
    <w:rsid w:val="00A6029B"/>
    <w:rsid w:val="00A609FB"/>
    <w:rsid w:val="00A61FAC"/>
    <w:rsid w:val="00A647C7"/>
    <w:rsid w:val="00A66868"/>
    <w:rsid w:val="00A75BCE"/>
    <w:rsid w:val="00A77776"/>
    <w:rsid w:val="00A80B66"/>
    <w:rsid w:val="00A81A73"/>
    <w:rsid w:val="00A92651"/>
    <w:rsid w:val="00A9739C"/>
    <w:rsid w:val="00A976D5"/>
    <w:rsid w:val="00AA2FDE"/>
    <w:rsid w:val="00AA6C05"/>
    <w:rsid w:val="00AA79B1"/>
    <w:rsid w:val="00AA7CA6"/>
    <w:rsid w:val="00AB077F"/>
    <w:rsid w:val="00AB3796"/>
    <w:rsid w:val="00AB4C86"/>
    <w:rsid w:val="00AB5DEF"/>
    <w:rsid w:val="00AB72C8"/>
    <w:rsid w:val="00AC0E03"/>
    <w:rsid w:val="00AC3C64"/>
    <w:rsid w:val="00AC3CD3"/>
    <w:rsid w:val="00AC4F26"/>
    <w:rsid w:val="00AC5062"/>
    <w:rsid w:val="00AC7274"/>
    <w:rsid w:val="00AD2063"/>
    <w:rsid w:val="00AD24D3"/>
    <w:rsid w:val="00AE31C8"/>
    <w:rsid w:val="00AE7E0F"/>
    <w:rsid w:val="00AF42AA"/>
    <w:rsid w:val="00AF497A"/>
    <w:rsid w:val="00B00C25"/>
    <w:rsid w:val="00B025A3"/>
    <w:rsid w:val="00B06B47"/>
    <w:rsid w:val="00B12189"/>
    <w:rsid w:val="00B1465E"/>
    <w:rsid w:val="00B1650D"/>
    <w:rsid w:val="00B20AA3"/>
    <w:rsid w:val="00B33FE9"/>
    <w:rsid w:val="00B375C1"/>
    <w:rsid w:val="00B42F36"/>
    <w:rsid w:val="00B5522F"/>
    <w:rsid w:val="00B60A21"/>
    <w:rsid w:val="00B6290F"/>
    <w:rsid w:val="00B712C5"/>
    <w:rsid w:val="00B72456"/>
    <w:rsid w:val="00B83286"/>
    <w:rsid w:val="00B92FDE"/>
    <w:rsid w:val="00BA3413"/>
    <w:rsid w:val="00BB25A0"/>
    <w:rsid w:val="00BB26A4"/>
    <w:rsid w:val="00BB448B"/>
    <w:rsid w:val="00BC1E28"/>
    <w:rsid w:val="00BC64FB"/>
    <w:rsid w:val="00BD152A"/>
    <w:rsid w:val="00BD6092"/>
    <w:rsid w:val="00BE1A58"/>
    <w:rsid w:val="00BF247A"/>
    <w:rsid w:val="00BF2B25"/>
    <w:rsid w:val="00BF6CB5"/>
    <w:rsid w:val="00C005C5"/>
    <w:rsid w:val="00C025A6"/>
    <w:rsid w:val="00C06AAA"/>
    <w:rsid w:val="00C1276F"/>
    <w:rsid w:val="00C14E42"/>
    <w:rsid w:val="00C15C08"/>
    <w:rsid w:val="00C17544"/>
    <w:rsid w:val="00C218FA"/>
    <w:rsid w:val="00C229C7"/>
    <w:rsid w:val="00C23E9B"/>
    <w:rsid w:val="00C26EEE"/>
    <w:rsid w:val="00C348FA"/>
    <w:rsid w:val="00C41481"/>
    <w:rsid w:val="00C44BC3"/>
    <w:rsid w:val="00C47AED"/>
    <w:rsid w:val="00C54C0E"/>
    <w:rsid w:val="00C56A50"/>
    <w:rsid w:val="00C61046"/>
    <w:rsid w:val="00C61227"/>
    <w:rsid w:val="00C62084"/>
    <w:rsid w:val="00C705A4"/>
    <w:rsid w:val="00C711B6"/>
    <w:rsid w:val="00C721D4"/>
    <w:rsid w:val="00C744EC"/>
    <w:rsid w:val="00C76D90"/>
    <w:rsid w:val="00C80F0C"/>
    <w:rsid w:val="00C90D22"/>
    <w:rsid w:val="00C9255C"/>
    <w:rsid w:val="00C94B13"/>
    <w:rsid w:val="00CA3319"/>
    <w:rsid w:val="00CA6F1C"/>
    <w:rsid w:val="00CA73CF"/>
    <w:rsid w:val="00CB2607"/>
    <w:rsid w:val="00CB3EE1"/>
    <w:rsid w:val="00CB41FD"/>
    <w:rsid w:val="00CB6BFE"/>
    <w:rsid w:val="00CC0C9D"/>
    <w:rsid w:val="00CC1272"/>
    <w:rsid w:val="00CC5465"/>
    <w:rsid w:val="00CC7FD0"/>
    <w:rsid w:val="00CD090D"/>
    <w:rsid w:val="00CD367F"/>
    <w:rsid w:val="00CD38D6"/>
    <w:rsid w:val="00CD7E60"/>
    <w:rsid w:val="00CE14E5"/>
    <w:rsid w:val="00CE28D1"/>
    <w:rsid w:val="00CE47D6"/>
    <w:rsid w:val="00CF06D6"/>
    <w:rsid w:val="00CF4A61"/>
    <w:rsid w:val="00CF5A72"/>
    <w:rsid w:val="00CF755E"/>
    <w:rsid w:val="00D040D5"/>
    <w:rsid w:val="00D05052"/>
    <w:rsid w:val="00D075CC"/>
    <w:rsid w:val="00D14F9A"/>
    <w:rsid w:val="00D216DF"/>
    <w:rsid w:val="00D30CD0"/>
    <w:rsid w:val="00D30F7E"/>
    <w:rsid w:val="00D31C55"/>
    <w:rsid w:val="00D3212E"/>
    <w:rsid w:val="00D3602A"/>
    <w:rsid w:val="00D4354A"/>
    <w:rsid w:val="00D439FE"/>
    <w:rsid w:val="00D46CDB"/>
    <w:rsid w:val="00D50431"/>
    <w:rsid w:val="00D5044F"/>
    <w:rsid w:val="00D5672E"/>
    <w:rsid w:val="00D656D7"/>
    <w:rsid w:val="00D664DE"/>
    <w:rsid w:val="00D702D5"/>
    <w:rsid w:val="00D72367"/>
    <w:rsid w:val="00D76DA3"/>
    <w:rsid w:val="00D9357E"/>
    <w:rsid w:val="00D93795"/>
    <w:rsid w:val="00D956C0"/>
    <w:rsid w:val="00D96758"/>
    <w:rsid w:val="00DB28FC"/>
    <w:rsid w:val="00DB3251"/>
    <w:rsid w:val="00DC494B"/>
    <w:rsid w:val="00DC7BCD"/>
    <w:rsid w:val="00DD30BE"/>
    <w:rsid w:val="00DE41BB"/>
    <w:rsid w:val="00DF2C15"/>
    <w:rsid w:val="00DF3114"/>
    <w:rsid w:val="00DF5EB3"/>
    <w:rsid w:val="00E000B9"/>
    <w:rsid w:val="00E06269"/>
    <w:rsid w:val="00E1490A"/>
    <w:rsid w:val="00E14DD5"/>
    <w:rsid w:val="00E15129"/>
    <w:rsid w:val="00E15B1E"/>
    <w:rsid w:val="00E1619A"/>
    <w:rsid w:val="00E21230"/>
    <w:rsid w:val="00E30A49"/>
    <w:rsid w:val="00E325DF"/>
    <w:rsid w:val="00E37728"/>
    <w:rsid w:val="00E54532"/>
    <w:rsid w:val="00E61747"/>
    <w:rsid w:val="00E6742D"/>
    <w:rsid w:val="00E6763F"/>
    <w:rsid w:val="00E706B5"/>
    <w:rsid w:val="00E7270E"/>
    <w:rsid w:val="00E81024"/>
    <w:rsid w:val="00E82A0C"/>
    <w:rsid w:val="00EA0DF7"/>
    <w:rsid w:val="00EA2124"/>
    <w:rsid w:val="00EA7BD9"/>
    <w:rsid w:val="00EB1FB8"/>
    <w:rsid w:val="00EB460B"/>
    <w:rsid w:val="00EB4D42"/>
    <w:rsid w:val="00EC0216"/>
    <w:rsid w:val="00EC02A3"/>
    <w:rsid w:val="00EC1A61"/>
    <w:rsid w:val="00EC3D6B"/>
    <w:rsid w:val="00EC3E57"/>
    <w:rsid w:val="00ED56BA"/>
    <w:rsid w:val="00ED69F2"/>
    <w:rsid w:val="00EE16F1"/>
    <w:rsid w:val="00EE1BB7"/>
    <w:rsid w:val="00EE4408"/>
    <w:rsid w:val="00EF5E1D"/>
    <w:rsid w:val="00F00946"/>
    <w:rsid w:val="00F014B0"/>
    <w:rsid w:val="00F0225B"/>
    <w:rsid w:val="00F02FA9"/>
    <w:rsid w:val="00F1057E"/>
    <w:rsid w:val="00F14651"/>
    <w:rsid w:val="00F15C59"/>
    <w:rsid w:val="00F1606C"/>
    <w:rsid w:val="00F336B9"/>
    <w:rsid w:val="00F4378E"/>
    <w:rsid w:val="00F53F29"/>
    <w:rsid w:val="00F55848"/>
    <w:rsid w:val="00F6051B"/>
    <w:rsid w:val="00F62579"/>
    <w:rsid w:val="00F63027"/>
    <w:rsid w:val="00F6553F"/>
    <w:rsid w:val="00F67250"/>
    <w:rsid w:val="00F67512"/>
    <w:rsid w:val="00F67D6F"/>
    <w:rsid w:val="00F71FE0"/>
    <w:rsid w:val="00F7464E"/>
    <w:rsid w:val="00F7620C"/>
    <w:rsid w:val="00F80127"/>
    <w:rsid w:val="00F8496F"/>
    <w:rsid w:val="00F84EB2"/>
    <w:rsid w:val="00F8511C"/>
    <w:rsid w:val="00F92A03"/>
    <w:rsid w:val="00F96102"/>
    <w:rsid w:val="00FA0B27"/>
    <w:rsid w:val="00FA2931"/>
    <w:rsid w:val="00FA2F21"/>
    <w:rsid w:val="00FA7116"/>
    <w:rsid w:val="00FA72B3"/>
    <w:rsid w:val="00FB129E"/>
    <w:rsid w:val="00FB1DB1"/>
    <w:rsid w:val="00FB4594"/>
    <w:rsid w:val="00FB530A"/>
    <w:rsid w:val="00FB649B"/>
    <w:rsid w:val="00FB6600"/>
    <w:rsid w:val="00FB75B2"/>
    <w:rsid w:val="00FC05B8"/>
    <w:rsid w:val="00FC0B76"/>
    <w:rsid w:val="00FC4A2F"/>
    <w:rsid w:val="00FC5179"/>
    <w:rsid w:val="00FC6A56"/>
    <w:rsid w:val="00FD0230"/>
    <w:rsid w:val="00FD287C"/>
    <w:rsid w:val="00FD33D2"/>
    <w:rsid w:val="00FD4ECF"/>
    <w:rsid w:val="00FE2D42"/>
    <w:rsid w:val="00FE5727"/>
    <w:rsid w:val="00FF199B"/>
    <w:rsid w:val="00FF3363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3BEB3"/>
  <w15:docId w15:val="{C8CB247E-69FE-47FF-A84C-E0E32892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D0D"/>
    <w:pPr>
      <w:spacing w:line="252" w:lineRule="auto"/>
    </w:pPr>
  </w:style>
  <w:style w:type="paragraph" w:styleId="1">
    <w:name w:val="heading 1"/>
    <w:basedOn w:val="a"/>
    <w:next w:val="a"/>
    <w:link w:val="10"/>
    <w:uiPriority w:val="9"/>
    <w:qFormat/>
    <w:rsid w:val="003B60F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F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E0B"/>
  </w:style>
  <w:style w:type="paragraph" w:styleId="a5">
    <w:name w:val="footer"/>
    <w:basedOn w:val="a"/>
    <w:link w:val="a6"/>
    <w:uiPriority w:val="99"/>
    <w:unhideWhenUsed/>
    <w:rsid w:val="0022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E0B"/>
  </w:style>
  <w:style w:type="character" w:styleId="a7">
    <w:name w:val="Hyperlink"/>
    <w:basedOn w:val="a0"/>
    <w:uiPriority w:val="99"/>
    <w:unhideWhenUsed/>
    <w:rsid w:val="00221E0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65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27AE"/>
    <w:pPr>
      <w:spacing w:line="256" w:lineRule="auto"/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44DF2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6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634DA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4F2C8D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semiHidden/>
    <w:rsid w:val="005A1F6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3B6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Strong"/>
    <w:basedOn w:val="a0"/>
    <w:uiPriority w:val="22"/>
    <w:qFormat/>
    <w:rsid w:val="00F92A0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555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80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7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02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4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5B69-E152-42FB-B0C2-9128C32E9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Левшина Нина</dc:creator>
  <cp:lastModifiedBy>Нина</cp:lastModifiedBy>
  <cp:revision>4</cp:revision>
  <cp:lastPrinted>2019-10-26T18:21:00Z</cp:lastPrinted>
  <dcterms:created xsi:type="dcterms:W3CDTF">2021-05-01T08:36:00Z</dcterms:created>
  <dcterms:modified xsi:type="dcterms:W3CDTF">2021-05-01T10:56:00Z</dcterms:modified>
</cp:coreProperties>
</file>